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9744349"/>
    <w:p w:rsidR="00E73B23" w:rsidRPr="008A5508" w:rsidRDefault="00BB722B" w:rsidP="002B1977">
      <w:pPr>
        <w:pStyle w:val="Titre2"/>
        <w:jc w:val="center"/>
        <w:rPr>
          <w:b/>
          <w:color w:val="auto"/>
          <w:lang w:val="fr-FR"/>
        </w:rPr>
      </w:pPr>
      <w:r w:rsidRPr="008A550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53EEB" wp14:editId="483B9988">
                <wp:simplePos x="0" y="0"/>
                <wp:positionH relativeFrom="column">
                  <wp:posOffset>-616585</wp:posOffset>
                </wp:positionH>
                <wp:positionV relativeFrom="paragraph">
                  <wp:posOffset>-755015</wp:posOffset>
                </wp:positionV>
                <wp:extent cx="797560" cy="712470"/>
                <wp:effectExtent l="12065" t="6985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A9" w:rsidRDefault="00C02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0A8B7" wp14:editId="47A518F8">
                                  <wp:extent cx="605155" cy="6135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155" cy="61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53E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8.55pt;margin-top:-59.45pt;width:62.8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">
                <v:textbox>
                  <w:txbxContent>
                    <w:p w:rsidR="00C02BA9" w:rsidRDefault="00C02BA9">
                      <w:r>
                        <w:rPr>
                          <w:noProof/>
                        </w:rPr>
                        <w:drawing>
                          <wp:inline distT="0" distB="0" distL="0" distR="0" wp14:anchorId="0B90A8B7" wp14:editId="47A518F8">
                            <wp:extent cx="605155" cy="6135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155" cy="61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81A" w:rsidRPr="008A5508">
        <w:rPr>
          <w:b/>
          <w:color w:val="auto"/>
          <w:lang w:val="fr-FR"/>
        </w:rPr>
        <w:t>Gestion d</w:t>
      </w:r>
      <w:r w:rsidR="00E73B23" w:rsidRPr="008A5508">
        <w:rPr>
          <w:b/>
          <w:color w:val="auto"/>
          <w:lang w:val="fr-FR"/>
        </w:rPr>
        <w:t>es patients COVID-19 à domicile</w:t>
      </w:r>
      <w:bookmarkEnd w:id="0"/>
    </w:p>
    <w:p w:rsidR="00E73B23" w:rsidRPr="008A5508" w:rsidRDefault="00E73B23" w:rsidP="00347B89">
      <w:pPr>
        <w:jc w:val="both"/>
        <w:rPr>
          <w:rFonts w:eastAsia="Batang"/>
          <w:lang w:val="fr-FR"/>
        </w:rPr>
      </w:pPr>
    </w:p>
    <w:p w:rsidR="008A5508" w:rsidRDefault="00BB722B" w:rsidP="00347B89">
      <w:pPr>
        <w:jc w:val="both"/>
        <w:rPr>
          <w:rFonts w:eastAsia="Batang"/>
          <w:lang w:val="fr-FR"/>
        </w:rPr>
      </w:pPr>
      <w:r w:rsidRPr="008A5508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4DCC51" wp14:editId="54A41CA3">
                <wp:simplePos x="0" y="0"/>
                <wp:positionH relativeFrom="page">
                  <wp:posOffset>1362075</wp:posOffset>
                </wp:positionH>
                <wp:positionV relativeFrom="paragraph">
                  <wp:posOffset>842645</wp:posOffset>
                </wp:positionV>
                <wp:extent cx="5505450" cy="2209800"/>
                <wp:effectExtent l="0" t="0" r="19050" b="0"/>
                <wp:wrapTopAndBottom/>
                <wp:docPr id="6" name="Group 107374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2209800"/>
                          <a:chOff x="1790" y="344"/>
                          <a:chExt cx="9732" cy="2258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656"/>
                            <a:ext cx="9722" cy="1800"/>
                          </a:xfrm>
                          <a:prstGeom prst="rect">
                            <a:avLst/>
                          </a:prstGeom>
                          <a:solidFill>
                            <a:srgbClr val="D2DEEE">
                              <a:alpha val="90195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2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</w:p>
                            <w:p w:rsidR="00E73B23" w:rsidRDefault="00076A07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•Patient ambulatoire</w:t>
                              </w:r>
                            </w:p>
                            <w:p w:rsidR="00E73B23" w:rsidRPr="00D4161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• SpO2 ≥95</w:t>
                              </w:r>
                              <w:r w:rsidRPr="00D41613">
                                <w:rPr>
                                  <w:lang w:val="fr-FR"/>
                                </w:rPr>
                                <w:t>%</w:t>
                              </w:r>
                            </w:p>
                            <w:p w:rsidR="00E73B23" w:rsidRPr="00D4161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  <w:r w:rsidRPr="00D41613">
                                <w:rPr>
                                  <w:lang w:val="fr-FR"/>
                                </w:rPr>
                                <w:t>• Fréquence respiratoire &lt;25</w:t>
                              </w:r>
                              <w:r w:rsidR="00347B89">
                                <w:rPr>
                                  <w:lang w:val="fr-FR"/>
                                </w:rPr>
                                <w:t xml:space="preserve"> (Adulte)</w:t>
                              </w:r>
                            </w:p>
                            <w:p w:rsidR="00E73B23" w:rsidRPr="00D4161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  <w:r w:rsidRPr="00D41613">
                                <w:rPr>
                                  <w:lang w:val="fr-FR"/>
                                </w:rPr>
                                <w:t>• Fréquence cardiaque &lt;120</w:t>
                              </w:r>
                              <w:r w:rsidR="00347B89">
                                <w:rPr>
                                  <w:lang w:val="fr-FR"/>
                                </w:rPr>
                                <w:t xml:space="preserve"> (Adulte)</w:t>
                              </w:r>
                            </w:p>
                            <w:p w:rsidR="00E73B23" w:rsidRPr="00D4161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  <w:r w:rsidRPr="00D41613">
                                <w:rPr>
                                  <w:lang w:val="fr-FR"/>
                                </w:rPr>
                                <w:t>• Temp</w:t>
                              </w:r>
                              <w:r>
                                <w:rPr>
                                  <w:lang w:val="fr-FR"/>
                                </w:rPr>
                                <w:t>érature</w:t>
                              </w:r>
                              <w:r w:rsidRPr="00D41613">
                                <w:rPr>
                                  <w:lang w:val="fr-FR"/>
                                </w:rPr>
                                <w:t xml:space="preserve"> 36-39 ° C</w:t>
                              </w:r>
                            </w:p>
                            <w:p w:rsidR="00E73B2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  <w:r w:rsidRPr="008B2C16">
                                <w:rPr>
                                  <w:lang w:val="fr-FR"/>
                                </w:rPr>
                                <w:t xml:space="preserve">• Absence de </w:t>
                              </w:r>
                              <w:r w:rsidR="001D0158" w:rsidRPr="008B2C16">
                                <w:rPr>
                                  <w:lang w:val="fr-FR"/>
                                </w:rPr>
                                <w:t>comorbidités</w:t>
                              </w:r>
                              <w:r w:rsidRPr="008B2C16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3D2701">
                                <w:rPr>
                                  <w:lang w:val="fr-FR"/>
                                </w:rPr>
                                <w:t>décompensées</w:t>
                              </w:r>
                              <w:r w:rsidR="00076A0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8B2C16">
                                <w:rPr>
                                  <w:lang w:val="fr-FR"/>
                                </w:rPr>
                                <w:t>et État mental normal</w:t>
                              </w:r>
                            </w:p>
                            <w:p w:rsidR="00C10154" w:rsidRPr="00197417" w:rsidRDefault="00C10154" w:rsidP="00C10154">
                              <w:pPr>
                                <w:pStyle w:val="Paragraphedeliste"/>
                                <w:tabs>
                                  <w:tab w:val="left" w:pos="683"/>
                                </w:tabs>
                                <w:ind w:left="360" w:firstLine="0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       </w:t>
                              </w:r>
                              <w:r w:rsidRPr="008B2C16">
                                <w:rPr>
                                  <w:lang w:val="fr-FR"/>
                                </w:rPr>
                                <w:t>•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197417">
                                <w:rPr>
                                  <w:lang w:val="fr-FR"/>
                                </w:rPr>
                                <w:t>Pr</w:t>
                              </w:r>
                              <w:r w:rsidRPr="00197417">
                                <w:rPr>
                                  <w:lang w:val="fr-CA"/>
                                </w:rPr>
                                <w:t>é</w:t>
                              </w:r>
                              <w:proofErr w:type="spellStart"/>
                              <w:r w:rsidRPr="00197417">
                                <w:rPr>
                                  <w:lang w:val="fr-FR"/>
                                </w:rPr>
                                <w:t>sence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au moins d’une</w:t>
                              </w:r>
                              <w:r w:rsidRPr="00197417">
                                <w:rPr>
                                  <w:lang w:val="fr-FR"/>
                                </w:rPr>
                                <w:t xml:space="preserve"> personne à la résidence pour assister en cas de besoin </w:t>
                              </w:r>
                            </w:p>
                            <w:p w:rsidR="00C10154" w:rsidRDefault="00C10154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</w:p>
                            <w:p w:rsidR="00C10154" w:rsidRPr="00C10154" w:rsidRDefault="00C10154" w:rsidP="00C10154">
                              <w:pPr>
                                <w:pStyle w:val="Paragraphedeliste"/>
                                <w:tabs>
                                  <w:tab w:val="left" w:pos="683"/>
                                </w:tabs>
                                <w:ind w:left="1397" w:firstLine="0"/>
                                <w:rPr>
                                  <w:lang w:val="fr-FR"/>
                                </w:rPr>
                              </w:pPr>
                            </w:p>
                            <w:p w:rsidR="00C10154" w:rsidRPr="008B2C16" w:rsidRDefault="00C10154" w:rsidP="00E73B23">
                              <w:pPr>
                                <w:tabs>
                                  <w:tab w:val="left" w:pos="683"/>
                                </w:tabs>
                                <w:spacing w:after="0"/>
                                <w:ind w:left="677"/>
                                <w:rPr>
                                  <w:lang w:val="fr-FR"/>
                                </w:rPr>
                              </w:pPr>
                            </w:p>
                            <w:p w:rsidR="00E73B23" w:rsidRPr="008B2C16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before="12"/>
                                <w:ind w:left="682"/>
                                <w:rPr>
                                  <w:lang w:val="fr-FR"/>
                                </w:rPr>
                              </w:pPr>
                            </w:p>
                            <w:p w:rsidR="00E73B23" w:rsidRPr="003023DF" w:rsidRDefault="00E73B23" w:rsidP="00E73B2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656"/>
                            <a:ext cx="7232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161" y="354"/>
                            <a:ext cx="5063" cy="605"/>
                          </a:xfrm>
                          <a:custGeom>
                            <a:avLst/>
                            <a:gdLst>
                              <a:gd name="T0" fmla="*/ 4961 w 5063"/>
                              <a:gd name="T1" fmla="*/ 354 h 605"/>
                              <a:gd name="T2" fmla="*/ 100 w 5063"/>
                              <a:gd name="T3" fmla="*/ 354 h 605"/>
                              <a:gd name="T4" fmla="*/ 61 w 5063"/>
                              <a:gd name="T5" fmla="*/ 362 h 605"/>
                              <a:gd name="T6" fmla="*/ 29 w 5063"/>
                              <a:gd name="T7" fmla="*/ 384 h 605"/>
                              <a:gd name="T8" fmla="*/ 8 w 5063"/>
                              <a:gd name="T9" fmla="*/ 416 h 605"/>
                              <a:gd name="T10" fmla="*/ 0 w 5063"/>
                              <a:gd name="T11" fmla="*/ 455 h 605"/>
                              <a:gd name="T12" fmla="*/ 0 w 5063"/>
                              <a:gd name="T13" fmla="*/ 858 h 605"/>
                              <a:gd name="T14" fmla="*/ 8 w 5063"/>
                              <a:gd name="T15" fmla="*/ 897 h 605"/>
                              <a:gd name="T16" fmla="*/ 29 w 5063"/>
                              <a:gd name="T17" fmla="*/ 929 h 605"/>
                              <a:gd name="T18" fmla="*/ 61 w 5063"/>
                              <a:gd name="T19" fmla="*/ 951 h 605"/>
                              <a:gd name="T20" fmla="*/ 100 w 5063"/>
                              <a:gd name="T21" fmla="*/ 958 h 605"/>
                              <a:gd name="T22" fmla="*/ 4961 w 5063"/>
                              <a:gd name="T23" fmla="*/ 958 h 605"/>
                              <a:gd name="T24" fmla="*/ 5000 w 5063"/>
                              <a:gd name="T25" fmla="*/ 951 h 605"/>
                              <a:gd name="T26" fmla="*/ 5033 w 5063"/>
                              <a:gd name="T27" fmla="*/ 929 h 605"/>
                              <a:gd name="T28" fmla="*/ 5054 w 5063"/>
                              <a:gd name="T29" fmla="*/ 897 h 605"/>
                              <a:gd name="T30" fmla="*/ 5062 w 5063"/>
                              <a:gd name="T31" fmla="*/ 858 h 605"/>
                              <a:gd name="T32" fmla="*/ 5062 w 5063"/>
                              <a:gd name="T33" fmla="*/ 455 h 605"/>
                              <a:gd name="T34" fmla="*/ 5054 w 5063"/>
                              <a:gd name="T35" fmla="*/ 416 h 605"/>
                              <a:gd name="T36" fmla="*/ 5033 w 5063"/>
                              <a:gd name="T37" fmla="*/ 384 h 605"/>
                              <a:gd name="T38" fmla="*/ 5000 w 5063"/>
                              <a:gd name="T39" fmla="*/ 362 h 605"/>
                              <a:gd name="T40" fmla="*/ 4961 w 5063"/>
                              <a:gd name="T41" fmla="*/ 354 h 60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63" h="605">
                                <a:moveTo>
                                  <a:pt x="4961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3"/>
                                </a:lnTo>
                                <a:lnTo>
                                  <a:pt x="29" y="575"/>
                                </a:lnTo>
                                <a:lnTo>
                                  <a:pt x="61" y="597"/>
                                </a:lnTo>
                                <a:lnTo>
                                  <a:pt x="100" y="604"/>
                                </a:lnTo>
                                <a:lnTo>
                                  <a:pt x="4961" y="604"/>
                                </a:lnTo>
                                <a:lnTo>
                                  <a:pt x="5000" y="597"/>
                                </a:lnTo>
                                <a:lnTo>
                                  <a:pt x="5033" y="575"/>
                                </a:lnTo>
                                <a:lnTo>
                                  <a:pt x="5054" y="543"/>
                                </a:lnTo>
                                <a:lnTo>
                                  <a:pt x="5062" y="504"/>
                                </a:lnTo>
                                <a:lnTo>
                                  <a:pt x="5062" y="101"/>
                                </a:lnTo>
                                <a:lnTo>
                                  <a:pt x="5054" y="62"/>
                                </a:lnTo>
                                <a:lnTo>
                                  <a:pt x="5033" y="30"/>
                                </a:lnTo>
                                <a:lnTo>
                                  <a:pt x="5000" y="8"/>
                                </a:lnTo>
                                <a:lnTo>
                                  <a:pt x="4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161" y="354"/>
                            <a:ext cx="5063" cy="605"/>
                          </a:xfrm>
                          <a:custGeom>
                            <a:avLst/>
                            <a:gdLst>
                              <a:gd name="T0" fmla="*/ 0 w 5063"/>
                              <a:gd name="T1" fmla="*/ 455 h 605"/>
                              <a:gd name="T2" fmla="*/ 8 w 5063"/>
                              <a:gd name="T3" fmla="*/ 416 h 605"/>
                              <a:gd name="T4" fmla="*/ 29 w 5063"/>
                              <a:gd name="T5" fmla="*/ 384 h 605"/>
                              <a:gd name="T6" fmla="*/ 61 w 5063"/>
                              <a:gd name="T7" fmla="*/ 362 h 605"/>
                              <a:gd name="T8" fmla="*/ 100 w 5063"/>
                              <a:gd name="T9" fmla="*/ 354 h 605"/>
                              <a:gd name="T10" fmla="*/ 4961 w 5063"/>
                              <a:gd name="T11" fmla="*/ 354 h 605"/>
                              <a:gd name="T12" fmla="*/ 5000 w 5063"/>
                              <a:gd name="T13" fmla="*/ 362 h 605"/>
                              <a:gd name="T14" fmla="*/ 5033 w 5063"/>
                              <a:gd name="T15" fmla="*/ 384 h 605"/>
                              <a:gd name="T16" fmla="*/ 5054 w 5063"/>
                              <a:gd name="T17" fmla="*/ 416 h 605"/>
                              <a:gd name="T18" fmla="*/ 5062 w 5063"/>
                              <a:gd name="T19" fmla="*/ 455 h 605"/>
                              <a:gd name="T20" fmla="*/ 5062 w 5063"/>
                              <a:gd name="T21" fmla="*/ 858 h 605"/>
                              <a:gd name="T22" fmla="*/ 5054 w 5063"/>
                              <a:gd name="T23" fmla="*/ 897 h 605"/>
                              <a:gd name="T24" fmla="*/ 5033 w 5063"/>
                              <a:gd name="T25" fmla="*/ 929 h 605"/>
                              <a:gd name="T26" fmla="*/ 5000 w 5063"/>
                              <a:gd name="T27" fmla="*/ 951 h 605"/>
                              <a:gd name="T28" fmla="*/ 4961 w 5063"/>
                              <a:gd name="T29" fmla="*/ 958 h 605"/>
                              <a:gd name="T30" fmla="*/ 100 w 5063"/>
                              <a:gd name="T31" fmla="*/ 958 h 605"/>
                              <a:gd name="T32" fmla="*/ 61 w 5063"/>
                              <a:gd name="T33" fmla="*/ 951 h 605"/>
                              <a:gd name="T34" fmla="*/ 29 w 5063"/>
                              <a:gd name="T35" fmla="*/ 929 h 605"/>
                              <a:gd name="T36" fmla="*/ 8 w 5063"/>
                              <a:gd name="T37" fmla="*/ 897 h 605"/>
                              <a:gd name="T38" fmla="*/ 0 w 5063"/>
                              <a:gd name="T39" fmla="*/ 858 h 605"/>
                              <a:gd name="T40" fmla="*/ 0 w 5063"/>
                              <a:gd name="T41" fmla="*/ 455 h 60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63" h="6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4961" y="0"/>
                                </a:lnTo>
                                <a:lnTo>
                                  <a:pt x="5000" y="8"/>
                                </a:lnTo>
                                <a:lnTo>
                                  <a:pt x="5033" y="30"/>
                                </a:lnTo>
                                <a:lnTo>
                                  <a:pt x="5054" y="62"/>
                                </a:lnTo>
                                <a:lnTo>
                                  <a:pt x="5062" y="101"/>
                                </a:lnTo>
                                <a:lnTo>
                                  <a:pt x="5062" y="504"/>
                                </a:lnTo>
                                <a:lnTo>
                                  <a:pt x="5054" y="543"/>
                                </a:lnTo>
                                <a:lnTo>
                                  <a:pt x="5033" y="575"/>
                                </a:lnTo>
                                <a:lnTo>
                                  <a:pt x="5000" y="597"/>
                                </a:lnTo>
                                <a:lnTo>
                                  <a:pt x="4961" y="604"/>
                                </a:lnTo>
                                <a:lnTo>
                                  <a:pt x="100" y="604"/>
                                </a:lnTo>
                                <a:lnTo>
                                  <a:pt x="61" y="597"/>
                                </a:lnTo>
                                <a:lnTo>
                                  <a:pt x="29" y="575"/>
                                </a:lnTo>
                                <a:lnTo>
                                  <a:pt x="8" y="543"/>
                                </a:lnTo>
                                <a:lnTo>
                                  <a:pt x="0" y="5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344"/>
                            <a:ext cx="6452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B23" w:rsidRPr="00FB2A49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before="12"/>
                                <w:ind w:left="682"/>
                                <w:rPr>
                                  <w:sz w:val="32"/>
                                  <w:lang w:val="fr-FR"/>
                                </w:rPr>
                              </w:pPr>
                              <w:r w:rsidRPr="00FB2A49">
                                <w:rPr>
                                  <w:sz w:val="32"/>
                                  <w:lang w:val="fr-FR"/>
                                </w:rPr>
                                <w:t>Critères de maladie "bénigne"</w:t>
                              </w:r>
                            </w:p>
                            <w:p w:rsidR="00E73B23" w:rsidRPr="00D41613" w:rsidRDefault="00E73B23" w:rsidP="00E73B23">
                              <w:pPr>
                                <w:tabs>
                                  <w:tab w:val="left" w:pos="683"/>
                                </w:tabs>
                                <w:spacing w:before="12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DCC51" id="Group 1073741858" o:spid="_x0000_s1028" style="position:absolute;left:0;text-align:left;margin-left:107.25pt;margin-top:66.35pt;width:433.5pt;height:174pt;z-index:-251657216;mso-wrap-distance-left:0;mso-wrap-distance-right:0;mso-position-horizontal-relative:page" coordorigin="1790,344" coordsize="9732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">
                <v:rect id="Rectangle 5" o:spid="_x0000_s1029" style="position:absolute;left:1800;top:656;width:972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" fillcolor="#d2deee">
                  <v:fill opacity="59110f"/>
                  <v:textbox>
                    <w:txbxContent>
                      <w:p w:rsidR="00E73B23" w:rsidRDefault="00E73B23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</w:p>
                      <w:p w:rsidR="00E73B23" w:rsidRDefault="00076A07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•Patient ambulatoire</w:t>
                        </w:r>
                      </w:p>
                      <w:p w:rsidR="00E73B23" w:rsidRPr="00D41613" w:rsidRDefault="00E73B23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• SpO2 ≥95</w:t>
                        </w:r>
                        <w:r w:rsidRPr="00D41613">
                          <w:rPr>
                            <w:lang w:val="fr-FR"/>
                          </w:rPr>
                          <w:t>%</w:t>
                        </w:r>
                      </w:p>
                      <w:p w:rsidR="00E73B23" w:rsidRPr="00D41613" w:rsidRDefault="00E73B23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  <w:r w:rsidRPr="00D41613">
                          <w:rPr>
                            <w:lang w:val="fr-FR"/>
                          </w:rPr>
                          <w:t>• Fréquence respiratoire &lt;25</w:t>
                        </w:r>
                        <w:r w:rsidR="00347B89">
                          <w:rPr>
                            <w:lang w:val="fr-FR"/>
                          </w:rPr>
                          <w:t xml:space="preserve"> (Adulte)</w:t>
                        </w:r>
                      </w:p>
                      <w:p w:rsidR="00E73B23" w:rsidRPr="00D41613" w:rsidRDefault="00E73B23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  <w:r w:rsidRPr="00D41613">
                          <w:rPr>
                            <w:lang w:val="fr-FR"/>
                          </w:rPr>
                          <w:t>• Fréquence cardiaque &lt;120</w:t>
                        </w:r>
                        <w:r w:rsidR="00347B89">
                          <w:rPr>
                            <w:lang w:val="fr-FR"/>
                          </w:rPr>
                          <w:t xml:space="preserve"> (Adulte)</w:t>
                        </w:r>
                      </w:p>
                      <w:p w:rsidR="00E73B23" w:rsidRPr="00D41613" w:rsidRDefault="00E73B23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  <w:r w:rsidRPr="00D41613">
                          <w:rPr>
                            <w:lang w:val="fr-FR"/>
                          </w:rPr>
                          <w:t>• Temp</w:t>
                        </w:r>
                        <w:r>
                          <w:rPr>
                            <w:lang w:val="fr-FR"/>
                          </w:rPr>
                          <w:t>érature</w:t>
                        </w:r>
                        <w:r w:rsidRPr="00D41613">
                          <w:rPr>
                            <w:lang w:val="fr-FR"/>
                          </w:rPr>
                          <w:t xml:space="preserve"> 36-39 ° C</w:t>
                        </w:r>
                      </w:p>
                      <w:p w:rsidR="00E73B23" w:rsidRDefault="00E73B23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  <w:r w:rsidRPr="008B2C16">
                          <w:rPr>
                            <w:lang w:val="fr-FR"/>
                          </w:rPr>
                          <w:t xml:space="preserve">• Absence de </w:t>
                        </w:r>
                        <w:r w:rsidR="001D0158" w:rsidRPr="008B2C16">
                          <w:rPr>
                            <w:lang w:val="fr-FR"/>
                          </w:rPr>
                          <w:t>comorbidités</w:t>
                        </w:r>
                        <w:r w:rsidRPr="008B2C16">
                          <w:rPr>
                            <w:lang w:val="fr-FR"/>
                          </w:rPr>
                          <w:t xml:space="preserve"> </w:t>
                        </w:r>
                        <w:r w:rsidR="003D2701">
                          <w:rPr>
                            <w:lang w:val="fr-FR"/>
                          </w:rPr>
                          <w:t>décompensées</w:t>
                        </w:r>
                        <w:r w:rsidR="00076A07">
                          <w:rPr>
                            <w:lang w:val="fr-FR"/>
                          </w:rPr>
                          <w:t xml:space="preserve"> </w:t>
                        </w:r>
                        <w:r w:rsidRPr="008B2C16">
                          <w:rPr>
                            <w:lang w:val="fr-FR"/>
                          </w:rPr>
                          <w:t>et État mental normal</w:t>
                        </w:r>
                      </w:p>
                      <w:p w:rsidR="00C10154" w:rsidRPr="00197417" w:rsidRDefault="00C10154" w:rsidP="00C10154">
                        <w:pPr>
                          <w:pStyle w:val="ListParagraph"/>
                          <w:tabs>
                            <w:tab w:val="left" w:pos="683"/>
                          </w:tabs>
                          <w:ind w:left="360" w:firstLine="0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       </w:t>
                        </w:r>
                        <w:r w:rsidRPr="008B2C16">
                          <w:rPr>
                            <w:lang w:val="fr-FR"/>
                          </w:rPr>
                          <w:t>•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197417">
                          <w:rPr>
                            <w:lang w:val="fr-FR"/>
                          </w:rPr>
                          <w:t>Pr</w:t>
                        </w:r>
                        <w:r w:rsidRPr="00197417">
                          <w:rPr>
                            <w:lang w:val="fr-CA"/>
                          </w:rPr>
                          <w:t>é</w:t>
                        </w:r>
                        <w:proofErr w:type="spellStart"/>
                        <w:r w:rsidRPr="00197417">
                          <w:rPr>
                            <w:lang w:val="fr-FR"/>
                          </w:rPr>
                          <w:t>sence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au moins d’une</w:t>
                        </w:r>
                        <w:r w:rsidRPr="00197417">
                          <w:rPr>
                            <w:lang w:val="fr-FR"/>
                          </w:rPr>
                          <w:t xml:space="preserve"> personne à la résidence pour assister en cas de besoin </w:t>
                        </w:r>
                      </w:p>
                      <w:p w:rsidR="00C10154" w:rsidRDefault="00C10154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</w:p>
                      <w:p w:rsidR="00C10154" w:rsidRPr="00C10154" w:rsidRDefault="00C10154" w:rsidP="00C10154">
                        <w:pPr>
                          <w:pStyle w:val="ListParagraph"/>
                          <w:tabs>
                            <w:tab w:val="left" w:pos="683"/>
                          </w:tabs>
                          <w:ind w:left="1397" w:firstLine="0"/>
                          <w:rPr>
                            <w:lang w:val="fr-FR"/>
                          </w:rPr>
                        </w:pPr>
                      </w:p>
                      <w:p w:rsidR="00C10154" w:rsidRPr="008B2C16" w:rsidRDefault="00C10154" w:rsidP="00E73B23">
                        <w:pPr>
                          <w:tabs>
                            <w:tab w:val="left" w:pos="683"/>
                          </w:tabs>
                          <w:spacing w:after="0"/>
                          <w:ind w:left="677"/>
                          <w:rPr>
                            <w:lang w:val="fr-FR"/>
                          </w:rPr>
                        </w:pPr>
                      </w:p>
                      <w:p w:rsidR="00E73B23" w:rsidRPr="008B2C16" w:rsidRDefault="00E73B23" w:rsidP="00E73B23">
                        <w:pPr>
                          <w:tabs>
                            <w:tab w:val="left" w:pos="683"/>
                          </w:tabs>
                          <w:spacing w:before="12"/>
                          <w:ind w:left="682"/>
                          <w:rPr>
                            <w:lang w:val="fr-FR"/>
                          </w:rPr>
                        </w:pPr>
                      </w:p>
                      <w:p w:rsidR="00E73B23" w:rsidRPr="003023DF" w:rsidRDefault="00E73B23" w:rsidP="00E73B23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800;top:656;width:7232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" filled="f" stroked="f" strokeweight="1pt"/>
                <v:shape id="Freeform 7" o:spid="_x0000_s1031" style="position:absolute;left:2161;top:354;width:5063;height:605;visibility:visible;mso-wrap-style:square;v-text-anchor:top" coordsize="506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" path="m4961,l100,,61,8,29,30,8,62,,101,,504r8,39l29,575r32,22l100,604r4861,l5000,597r33,-22l5054,543r8,-39l5062,101r-8,-39l5033,30,5000,8,4961,xe">
                  <v:path o:connecttype="custom" o:connectlocs="4961,354;100,354;61,362;29,384;8,416;0,455;0,858;8,897;29,929;61,951;100,958;4961,958;5000,951;5033,929;5054,897;5062,858;5062,455;5054,416;5033,384;5000,362;4961,354" o:connectangles="0,0,0,0,0,0,0,0,0,0,0,0,0,0,0,0,0,0,0,0,0"/>
                </v:shape>
                <v:shape id="Freeform 8" o:spid="_x0000_s1032" style="position:absolute;left:2161;top:354;width:5063;height:605;visibility:visible;mso-wrap-style:square;v-text-anchor:top" coordsize="506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" path="m,101l8,62,29,30,61,8,100,,4961,r39,8l5033,30r21,32l5062,101r,403l5054,543r-21,32l5000,597r-39,7l100,604,61,597,29,575,8,543,,504,,101xe" filled="f" stroked="f" strokeweight="1pt">
                  <v:path arrowok="t" o:connecttype="custom" o:connectlocs="0,455;8,416;29,384;61,362;100,354;4961,354;5000,362;5033,384;5054,416;5062,455;5062,858;5054,897;5033,929;5000,951;4961,958;100,958;61,951;29,929;8,897;0,858;0,455" o:connectangles="0,0,0,0,0,0,0,0,0,0,0,0,0,0,0,0,0,0,0,0,0"/>
                </v:shape>
                <v:shape id="Text Box 9" o:spid="_x0000_s1033" type="#_x0000_t202" style="position:absolute;left:1790;top:344;width:645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73B23" w:rsidRPr="00FB2A49" w:rsidRDefault="00E73B23" w:rsidP="00E73B23">
                        <w:pPr>
                          <w:tabs>
                            <w:tab w:val="left" w:pos="683"/>
                          </w:tabs>
                          <w:spacing w:before="12"/>
                          <w:ind w:left="682"/>
                          <w:rPr>
                            <w:sz w:val="32"/>
                            <w:lang w:val="fr-FR"/>
                          </w:rPr>
                        </w:pPr>
                        <w:r w:rsidRPr="00FB2A49">
                          <w:rPr>
                            <w:sz w:val="32"/>
                            <w:lang w:val="fr-FR"/>
                          </w:rPr>
                          <w:t>Critères de maladie "bénigne"</w:t>
                        </w:r>
                      </w:p>
                      <w:p w:rsidR="00E73B23" w:rsidRPr="00D41613" w:rsidRDefault="00E73B23" w:rsidP="00E73B23">
                        <w:pPr>
                          <w:tabs>
                            <w:tab w:val="left" w:pos="683"/>
                          </w:tabs>
                          <w:spacing w:before="12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0154" w:rsidRPr="00915E04">
        <w:rPr>
          <w:rFonts w:eastAsia="Batang"/>
          <w:lang w:val="fr-FR"/>
        </w:rPr>
        <w:t xml:space="preserve">Les cas suspects ou confirmés de COVID-19 qui sont </w:t>
      </w:r>
      <w:r w:rsidR="00C10154">
        <w:rPr>
          <w:rFonts w:eastAsia="Batang"/>
          <w:lang w:val="fr-FR"/>
        </w:rPr>
        <w:t>peu symptomatiques et</w:t>
      </w:r>
      <w:r w:rsidR="00C10154" w:rsidRPr="00915E04">
        <w:rPr>
          <w:rFonts w:eastAsia="Batang"/>
          <w:lang w:val="fr-FR"/>
        </w:rPr>
        <w:t xml:space="preserve"> qui selon leur évaluation </w:t>
      </w:r>
      <w:r w:rsidR="00C10154">
        <w:rPr>
          <w:rFonts w:eastAsia="Batang"/>
          <w:lang w:val="fr-FR"/>
        </w:rPr>
        <w:t xml:space="preserve">clinique </w:t>
      </w:r>
      <w:r w:rsidR="00C10154" w:rsidRPr="00915E04">
        <w:rPr>
          <w:rFonts w:eastAsia="Batang"/>
          <w:lang w:val="fr-FR"/>
        </w:rPr>
        <w:t xml:space="preserve">n'ont qu'une maladie bénigne, </w:t>
      </w:r>
      <w:r w:rsidR="00C10154">
        <w:rPr>
          <w:rFonts w:eastAsia="Batang"/>
          <w:lang w:val="fr-FR"/>
        </w:rPr>
        <w:t>ne nécessitant pas une hospitalisation peuvent</w:t>
      </w:r>
      <w:r w:rsidR="00C10154" w:rsidRPr="00915E04">
        <w:rPr>
          <w:rFonts w:eastAsia="Batang"/>
          <w:lang w:val="fr-FR"/>
        </w:rPr>
        <w:t xml:space="preserve"> être pris en charge à domicile</w:t>
      </w:r>
    </w:p>
    <w:p w:rsidR="00C10154" w:rsidRPr="008A5508" w:rsidRDefault="00C10154" w:rsidP="00347B89">
      <w:pPr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Le</w:t>
      </w:r>
      <w:r w:rsidR="003D2701">
        <w:rPr>
          <w:rFonts w:eastAsia="Batang"/>
          <w:lang w:val="fr-FR"/>
        </w:rPr>
        <w:t xml:space="preserve"> patient</w:t>
      </w:r>
      <w:r>
        <w:rPr>
          <w:rFonts w:eastAsia="Batang"/>
          <w:lang w:val="fr-FR"/>
        </w:rPr>
        <w:t xml:space="preserve"> suivi à domicile</w:t>
      </w:r>
      <w:r w:rsidR="003D2701">
        <w:rPr>
          <w:rFonts w:eastAsia="Batang"/>
          <w:lang w:val="fr-FR"/>
        </w:rPr>
        <w:t xml:space="preserve"> doi</w:t>
      </w:r>
      <w:r w:rsidRPr="00915E04">
        <w:rPr>
          <w:rFonts w:eastAsia="Batang"/>
          <w:lang w:val="fr-FR"/>
        </w:rPr>
        <w:t>t être informé</w:t>
      </w:r>
      <w:r>
        <w:rPr>
          <w:rFonts w:eastAsia="Batang"/>
          <w:lang w:val="fr-FR"/>
        </w:rPr>
        <w:t xml:space="preserve"> des conditions</w:t>
      </w:r>
      <w:r w:rsidRPr="00915E04">
        <w:rPr>
          <w:rFonts w:eastAsia="Batang"/>
          <w:lang w:val="fr-FR"/>
        </w:rPr>
        <w:t xml:space="preserve"> de l'auto-isolement à la maison et recevoir des </w:t>
      </w:r>
      <w:r w:rsidRPr="002C1500">
        <w:rPr>
          <w:rFonts w:eastAsia="Batang"/>
          <w:b/>
          <w:lang w:val="fr-FR"/>
        </w:rPr>
        <w:t>conseils appropriés sur les risques de transmission communautaire</w:t>
      </w:r>
      <w:r>
        <w:rPr>
          <w:rFonts w:eastAsia="Batang"/>
          <w:lang w:val="fr-FR"/>
        </w:rPr>
        <w:t>. Il nécessitera un suivi régulier de l’évolution des signes et symptômes en particulier entre j6-j12 pour dépister des complications (cardio-respiratoires et thrombo-emboliques) éventuelles.</w:t>
      </w:r>
    </w:p>
    <w:p w:rsidR="00E03EA0" w:rsidRPr="00882C5C" w:rsidRDefault="004B6245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 w:rsidRPr="00882C5C">
        <w:rPr>
          <w:rFonts w:eastAsia="Batang"/>
          <w:lang w:val="fr-FR"/>
        </w:rPr>
        <w:t>À</w:t>
      </w:r>
      <w:r w:rsidRPr="008A5508">
        <w:rPr>
          <w:rFonts w:eastAsia="Batang"/>
          <w:lang w:val="fr-FR"/>
        </w:rPr>
        <w:t xml:space="preserve"> la maison, le patient doit rester dans une pièce spécifique et utiliser sa propre sa</w:t>
      </w:r>
      <w:r w:rsidR="00816FC6">
        <w:rPr>
          <w:rFonts w:eastAsia="Batang"/>
          <w:lang w:val="fr-FR"/>
        </w:rPr>
        <w:t>lle de bain (si possible). S'il vi</w:t>
      </w:r>
      <w:r w:rsidRPr="008A5508">
        <w:rPr>
          <w:rFonts w:eastAsia="Batang"/>
          <w:lang w:val="fr-FR"/>
        </w:rPr>
        <w:t>t da</w:t>
      </w:r>
      <w:r w:rsidR="00816FC6">
        <w:rPr>
          <w:rFonts w:eastAsia="Batang"/>
          <w:lang w:val="fr-FR"/>
        </w:rPr>
        <w:t>ns des logements collectifs, il doit rester dans sa</w:t>
      </w:r>
      <w:r w:rsidRPr="008A5508">
        <w:rPr>
          <w:rFonts w:eastAsia="Batang"/>
          <w:lang w:val="fr-FR"/>
        </w:rPr>
        <w:t xml:space="preserve"> chambre avec </w:t>
      </w:r>
      <w:r w:rsidR="003D2701">
        <w:rPr>
          <w:rFonts w:eastAsia="Batang"/>
          <w:lang w:val="fr-FR"/>
        </w:rPr>
        <w:t>la</w:t>
      </w:r>
      <w:r w:rsidRPr="008A5508">
        <w:rPr>
          <w:rFonts w:eastAsia="Batang"/>
          <w:lang w:val="fr-FR"/>
        </w:rPr>
        <w:t xml:space="preserve"> porte fermée, ne sortir qu'en cas de besoin, et alors porter un </w:t>
      </w:r>
      <w:r w:rsidR="00E03EA0" w:rsidRPr="008A5508">
        <w:rPr>
          <w:rFonts w:eastAsia="Batang"/>
          <w:lang w:val="fr-FR"/>
        </w:rPr>
        <w:t xml:space="preserve">masque. </w:t>
      </w:r>
      <w:r w:rsidR="00617DB9">
        <w:rPr>
          <w:rFonts w:eastAsia="Batang"/>
          <w:lang w:val="fr-FR"/>
        </w:rPr>
        <w:t>Si c’est impossible, placer</w:t>
      </w:r>
      <w:r w:rsidR="00E03EA0" w:rsidRPr="00882C5C">
        <w:rPr>
          <w:rFonts w:eastAsia="Batang"/>
          <w:lang w:val="fr-FR"/>
        </w:rPr>
        <w:t xml:space="preserve"> chaque lit à au moins un mètre l’un de l’autre.</w:t>
      </w:r>
    </w:p>
    <w:p w:rsidR="004B6245" w:rsidRPr="008A5508" w:rsidRDefault="00816FC6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 Il doi</w:t>
      </w:r>
      <w:r w:rsidR="004B6245" w:rsidRPr="008A5508">
        <w:rPr>
          <w:rFonts w:eastAsia="Batang"/>
          <w:lang w:val="fr-FR"/>
        </w:rPr>
        <w:t>t éviter les déplacements et les contacts inutiles avec d'autres personnes.</w:t>
      </w:r>
    </w:p>
    <w:p w:rsidR="00E73B23" w:rsidRPr="008A5508" w:rsidRDefault="00E73B23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 w:rsidRPr="008A5508">
        <w:rPr>
          <w:rFonts w:eastAsia="Batang"/>
          <w:lang w:val="fr-FR"/>
        </w:rPr>
        <w:t>Lorsqu’un contact est inévitable, le patient doit porter un masque facial et se tenir à une distance d'au moins 1 mètre (de préférence 2 mètres) des autres personnes.</w:t>
      </w:r>
    </w:p>
    <w:p w:rsidR="00E73B23" w:rsidRPr="008A5508" w:rsidRDefault="003D2701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Le patient </w:t>
      </w:r>
      <w:r w:rsidR="00816FC6">
        <w:rPr>
          <w:rFonts w:eastAsia="Batang"/>
          <w:lang w:val="fr-FR"/>
        </w:rPr>
        <w:t>doi</w:t>
      </w:r>
      <w:r w:rsidR="00E73B23" w:rsidRPr="008A5508">
        <w:rPr>
          <w:rFonts w:eastAsia="Batang"/>
          <w:lang w:val="fr-FR"/>
        </w:rPr>
        <w:t>t se laver fréquemment les mains avec de l'eau et du savon. Des désinfectants à base d'alcool peuvent également être utilisés, à condition qu'ils contiennent au moins 70% d'alcool.</w:t>
      </w:r>
    </w:p>
    <w:p w:rsidR="00E73B23" w:rsidRPr="008A5508" w:rsidRDefault="00816FC6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Le patient doi</w:t>
      </w:r>
      <w:r w:rsidR="00E73B23" w:rsidRPr="008A5508">
        <w:rPr>
          <w:rFonts w:eastAsia="Batang"/>
          <w:lang w:val="fr-FR"/>
        </w:rPr>
        <w:t>t pratiquer une bonne hygiène de toux</w:t>
      </w:r>
      <w:r w:rsidR="00E154C5" w:rsidRPr="008A5508">
        <w:rPr>
          <w:rFonts w:eastAsia="Batang"/>
          <w:lang w:val="fr-FR"/>
        </w:rPr>
        <w:t xml:space="preserve"> </w:t>
      </w:r>
      <w:r w:rsidR="00E154C5" w:rsidRPr="00882C5C">
        <w:rPr>
          <w:rFonts w:eastAsia="Batang"/>
          <w:lang w:val="fr-FR"/>
        </w:rPr>
        <w:t>(</w:t>
      </w:r>
      <w:r w:rsidR="00E154C5" w:rsidRPr="00882C5C">
        <w:rPr>
          <w:rFonts w:eastAsia="Batang"/>
          <w:b/>
          <w:lang w:val="fr-FR"/>
        </w:rPr>
        <w:t>tousser dans le pli du coude</w:t>
      </w:r>
      <w:r w:rsidR="00E154C5" w:rsidRPr="008A5508">
        <w:rPr>
          <w:rFonts w:eastAsia="Batang"/>
          <w:lang w:val="fr-FR"/>
        </w:rPr>
        <w:t>)</w:t>
      </w:r>
      <w:r w:rsidR="00E73B23" w:rsidRPr="008A5508">
        <w:rPr>
          <w:rFonts w:eastAsia="Batang"/>
          <w:lang w:val="fr-FR"/>
        </w:rPr>
        <w:t xml:space="preserve"> et éternuements, en utilisant un mouchoir en papier, puis en jetant immédiatement le mouchoir dans une poubelle doublée, puis en se lavant les mains immédiatement.</w:t>
      </w:r>
    </w:p>
    <w:p w:rsidR="00E73B23" w:rsidRPr="008A5508" w:rsidRDefault="00816FC6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Le patient ne devrai</w:t>
      </w:r>
      <w:r w:rsidR="00E73B23" w:rsidRPr="008A5508">
        <w:rPr>
          <w:rFonts w:eastAsia="Batang"/>
          <w:lang w:val="fr-FR"/>
        </w:rPr>
        <w:t xml:space="preserve">t pas recevoir de visiteurs à domicile. Seuls ceux qui vivent dans </w:t>
      </w:r>
      <w:r w:rsidR="003D2701">
        <w:rPr>
          <w:rFonts w:eastAsia="Batang"/>
          <w:lang w:val="fr-FR"/>
        </w:rPr>
        <w:t>la</w:t>
      </w:r>
      <w:r w:rsidR="00E73B23" w:rsidRPr="008A5508">
        <w:rPr>
          <w:rFonts w:eastAsia="Batang"/>
          <w:lang w:val="fr-FR"/>
        </w:rPr>
        <w:t xml:space="preserve"> maison devraient être autorisés à rester.</w:t>
      </w:r>
    </w:p>
    <w:p w:rsidR="00E73B23" w:rsidRPr="008A5508" w:rsidRDefault="00E73B23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 w:rsidRPr="008A5508">
        <w:rPr>
          <w:rFonts w:eastAsia="Batang"/>
          <w:lang w:val="fr-FR"/>
        </w:rPr>
        <w:t>Le patient</w:t>
      </w:r>
      <w:r w:rsidR="003D2701">
        <w:rPr>
          <w:rFonts w:eastAsia="Batang"/>
          <w:lang w:val="fr-FR"/>
        </w:rPr>
        <w:t xml:space="preserve"> doit</w:t>
      </w:r>
      <w:r w:rsidRPr="008A5508">
        <w:rPr>
          <w:rFonts w:eastAsia="Batang"/>
          <w:lang w:val="fr-FR"/>
        </w:rPr>
        <w:t xml:space="preserve"> éviter de partager </w:t>
      </w:r>
      <w:r w:rsidR="003D2701">
        <w:rPr>
          <w:rFonts w:eastAsia="Batang"/>
          <w:lang w:val="fr-FR"/>
        </w:rPr>
        <w:t>l</w:t>
      </w:r>
      <w:r w:rsidRPr="008A5508">
        <w:rPr>
          <w:rFonts w:eastAsia="Batang"/>
          <w:lang w:val="fr-FR"/>
        </w:rPr>
        <w:t>es articles ménagers comme la vaisselle, les tasses, les ustensiles de cuisine et les serviettes.</w:t>
      </w:r>
      <w:r w:rsidR="003D2701">
        <w:rPr>
          <w:rFonts w:eastAsia="Batang"/>
          <w:lang w:val="fr-FR"/>
        </w:rPr>
        <w:t xml:space="preserve"> </w:t>
      </w:r>
      <w:r w:rsidRPr="008A5508">
        <w:rPr>
          <w:rFonts w:eastAsia="Batang"/>
          <w:lang w:val="fr-FR"/>
        </w:rPr>
        <w:t xml:space="preserve"> Après avoir utilisé l'un de ces éléments, les articles doivent être soigneus</w:t>
      </w:r>
      <w:r w:rsidR="00882C5C">
        <w:rPr>
          <w:rFonts w:eastAsia="Batang"/>
          <w:lang w:val="fr-FR"/>
        </w:rPr>
        <w:t xml:space="preserve">ement lavés au savon et </w:t>
      </w:r>
      <w:r w:rsidR="003D2701">
        <w:rPr>
          <w:rFonts w:eastAsia="Batang"/>
          <w:lang w:val="fr-FR"/>
        </w:rPr>
        <w:t xml:space="preserve">préférablement </w:t>
      </w:r>
      <w:r w:rsidR="00882C5C">
        <w:rPr>
          <w:rFonts w:eastAsia="Batang"/>
          <w:lang w:val="fr-FR"/>
        </w:rPr>
        <w:t>à l'eau chaude</w:t>
      </w:r>
      <w:r w:rsidRPr="008A5508">
        <w:rPr>
          <w:rFonts w:eastAsia="Batang"/>
          <w:lang w:val="fr-FR"/>
        </w:rPr>
        <w:t>.</w:t>
      </w:r>
    </w:p>
    <w:p w:rsidR="00E73B23" w:rsidRPr="008A5508" w:rsidRDefault="00E73B23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 w:rsidRPr="008A5508">
        <w:rPr>
          <w:rFonts w:eastAsia="Batang"/>
          <w:lang w:val="fr-FR"/>
        </w:rPr>
        <w:lastRenderedPageBreak/>
        <w:t>Toutes les surfaces avec lesquelles les contacts sont fréquents comme les dessus de table, les comptoirs, les toilettes, les téléphones, les ordinateurs, etc. doivent être nettoy</w:t>
      </w:r>
      <w:r w:rsidR="00E154C5" w:rsidRPr="008A5508">
        <w:rPr>
          <w:rFonts w:eastAsia="Batang"/>
          <w:lang w:val="fr-FR"/>
        </w:rPr>
        <w:t xml:space="preserve">ées correctement et fréquemment </w:t>
      </w:r>
      <w:r w:rsidR="00882C5C">
        <w:rPr>
          <w:rFonts w:eastAsia="Batang"/>
          <w:lang w:val="fr-FR"/>
        </w:rPr>
        <w:t>avec du chlore ou détergent ménager.</w:t>
      </w:r>
    </w:p>
    <w:p w:rsidR="00E73B23" w:rsidRPr="008A5508" w:rsidRDefault="00E73B23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 w:rsidRPr="008A5508">
        <w:rPr>
          <w:rFonts w:eastAsia="Batang"/>
          <w:lang w:val="fr-FR"/>
        </w:rPr>
        <w:t>Si le patient</w:t>
      </w:r>
      <w:r w:rsidR="003D2701">
        <w:rPr>
          <w:rFonts w:eastAsia="Batang"/>
          <w:lang w:val="fr-FR"/>
        </w:rPr>
        <w:t xml:space="preserve"> doi</w:t>
      </w:r>
      <w:r w:rsidRPr="008A5508">
        <w:rPr>
          <w:rFonts w:eastAsia="Batang"/>
          <w:lang w:val="fr-FR"/>
        </w:rPr>
        <w:t xml:space="preserve">t laver </w:t>
      </w:r>
      <w:r w:rsidR="003D2701">
        <w:rPr>
          <w:rFonts w:eastAsia="Batang"/>
          <w:lang w:val="fr-FR"/>
        </w:rPr>
        <w:t>son</w:t>
      </w:r>
      <w:r w:rsidRPr="008A5508">
        <w:rPr>
          <w:rFonts w:eastAsia="Batang"/>
          <w:lang w:val="fr-FR"/>
        </w:rPr>
        <w:t xml:space="preserve"> linge à la maison et avant que les résultats ne soient disponibles, tout le linge doit être lavé à l'aide d'un détergent à lessive</w:t>
      </w:r>
      <w:r w:rsidRPr="008A5508">
        <w:rPr>
          <w:rFonts w:eastAsia="Batang"/>
          <w:sz w:val="16"/>
          <w:szCs w:val="16"/>
          <w:lang w:val="fr-FR"/>
        </w:rPr>
        <w:t>,</w:t>
      </w:r>
      <w:r w:rsidRPr="008A5508">
        <w:rPr>
          <w:rFonts w:eastAsia="Batang"/>
          <w:lang w:val="fr-FR"/>
        </w:rPr>
        <w:t xml:space="preserve"> il</w:t>
      </w:r>
      <w:r w:rsidR="00ED140F">
        <w:rPr>
          <w:rFonts w:eastAsia="Batang"/>
          <w:lang w:val="fr-FR"/>
        </w:rPr>
        <w:t xml:space="preserve"> doit</w:t>
      </w:r>
      <w:r w:rsidRPr="008A5508">
        <w:rPr>
          <w:rFonts w:eastAsia="Batang"/>
          <w:lang w:val="fr-FR"/>
        </w:rPr>
        <w:t xml:space="preserve"> </w:t>
      </w:r>
      <w:r w:rsidR="00E154C5" w:rsidRPr="008A5508">
        <w:rPr>
          <w:rFonts w:eastAsia="Batang"/>
          <w:lang w:val="fr-FR"/>
        </w:rPr>
        <w:t>être</w:t>
      </w:r>
      <w:r w:rsidR="003D2701">
        <w:rPr>
          <w:rFonts w:eastAsia="Batang"/>
          <w:lang w:val="fr-FR"/>
        </w:rPr>
        <w:t xml:space="preserve"> si possible</w:t>
      </w:r>
      <w:r w:rsidR="00E154C5" w:rsidRPr="008A5508">
        <w:rPr>
          <w:rFonts w:eastAsia="Batang"/>
          <w:lang w:val="fr-FR"/>
        </w:rPr>
        <w:t xml:space="preserve"> séchés</w:t>
      </w:r>
      <w:r w:rsidRPr="008A5508">
        <w:rPr>
          <w:rFonts w:eastAsia="Batang"/>
          <w:lang w:val="fr-FR"/>
        </w:rPr>
        <w:t xml:space="preserve"> et</w:t>
      </w:r>
      <w:r w:rsidR="008A5508">
        <w:rPr>
          <w:rFonts w:eastAsia="Batang"/>
          <w:lang w:val="fr-FR"/>
        </w:rPr>
        <w:t xml:space="preserve"> </w:t>
      </w:r>
      <w:r w:rsidRPr="008A5508">
        <w:rPr>
          <w:rFonts w:eastAsia="Batang"/>
          <w:lang w:val="fr-FR"/>
        </w:rPr>
        <w:t>repassés en utilisant le réglage le plus élevé compatible avec le tissu. Des gants jetables et un tablier en plastique doivent être portés lors de la manipulation des vêtements usagés.</w:t>
      </w:r>
    </w:p>
    <w:p w:rsidR="00E73B23" w:rsidRPr="008A5508" w:rsidRDefault="003D2701" w:rsidP="00347B89">
      <w:pPr>
        <w:pStyle w:val="Paragraphedeliste"/>
        <w:widowControl/>
        <w:numPr>
          <w:ilvl w:val="0"/>
          <w:numId w:val="1"/>
        </w:numPr>
        <w:autoSpaceDE/>
        <w:autoSpaceDN/>
        <w:jc w:val="both"/>
        <w:rPr>
          <w:rFonts w:eastAsia="Batang"/>
          <w:lang w:val="fr-FR"/>
        </w:rPr>
      </w:pPr>
      <w:r>
        <w:rPr>
          <w:rFonts w:eastAsia="Batang"/>
          <w:b/>
          <w:lang w:val="fr-FR"/>
        </w:rPr>
        <w:t>Il est conseillé au</w:t>
      </w:r>
      <w:r w:rsidR="00E73B23" w:rsidRPr="008A5508">
        <w:rPr>
          <w:rFonts w:eastAsia="Batang"/>
          <w:b/>
          <w:lang w:val="fr-FR"/>
        </w:rPr>
        <w:t xml:space="preserve"> patient de se procurer</w:t>
      </w:r>
      <w:r w:rsidR="00AB0B0E" w:rsidRPr="008A5508">
        <w:rPr>
          <w:rFonts w:eastAsia="Batang"/>
          <w:b/>
          <w:lang w:val="fr-FR"/>
        </w:rPr>
        <w:t xml:space="preserve"> </w:t>
      </w:r>
      <w:r w:rsidR="00E73B23" w:rsidRPr="008A5508">
        <w:rPr>
          <w:rFonts w:eastAsia="Batang"/>
          <w:b/>
          <w:lang w:val="fr-FR"/>
        </w:rPr>
        <w:t xml:space="preserve">un oxymètre de pouls pour surveiller de manière continue </w:t>
      </w:r>
      <w:r>
        <w:rPr>
          <w:rFonts w:eastAsia="Batang"/>
          <w:b/>
          <w:lang w:val="fr-FR"/>
        </w:rPr>
        <w:t>sa</w:t>
      </w:r>
      <w:r w:rsidR="00E73B23" w:rsidRPr="008A5508">
        <w:rPr>
          <w:rFonts w:eastAsia="Batang"/>
          <w:b/>
          <w:lang w:val="fr-FR"/>
        </w:rPr>
        <w:t xml:space="preserve"> saturation en oxygène</w:t>
      </w:r>
      <w:r w:rsidR="00D7624E" w:rsidRPr="008A5508">
        <w:rPr>
          <w:rFonts w:eastAsia="Batang"/>
          <w:lang w:val="fr-FR"/>
        </w:rPr>
        <w:t xml:space="preserve"> </w:t>
      </w:r>
      <w:r w:rsidR="00D7624E" w:rsidRPr="008A5508">
        <w:rPr>
          <w:rFonts w:eastAsia="Batang"/>
          <w:b/>
          <w:lang w:val="fr-FR"/>
        </w:rPr>
        <w:t>qui doit être</w:t>
      </w:r>
      <w:r w:rsidR="00D7624E" w:rsidRPr="008A5508">
        <w:rPr>
          <w:rFonts w:eastAsia="Batang"/>
          <w:lang w:val="fr-FR"/>
        </w:rPr>
        <w:t xml:space="preserve"> </w:t>
      </w:r>
      <w:r>
        <w:rPr>
          <w:rFonts w:eastAsia="Batang"/>
          <w:b/>
          <w:lang w:val="fr-FR"/>
        </w:rPr>
        <w:t>≥</w:t>
      </w:r>
      <w:r w:rsidR="00D7624E" w:rsidRPr="008A5508">
        <w:rPr>
          <w:rFonts w:eastAsia="Batang"/>
          <w:b/>
          <w:lang w:val="fr-FR"/>
        </w:rPr>
        <w:t xml:space="preserve"> 9</w:t>
      </w:r>
      <w:r w:rsidR="001C4B86">
        <w:rPr>
          <w:rFonts w:eastAsia="Batang"/>
          <w:b/>
          <w:lang w:val="fr-FR"/>
        </w:rPr>
        <w:t>5</w:t>
      </w:r>
      <w:r w:rsidR="00D7624E" w:rsidRPr="008A5508">
        <w:rPr>
          <w:rFonts w:eastAsia="Batang"/>
          <w:b/>
          <w:lang w:val="fr-FR"/>
        </w:rPr>
        <w:t xml:space="preserve"> %</w:t>
      </w:r>
      <w:r w:rsidR="00D81C1D">
        <w:rPr>
          <w:rFonts w:eastAsia="Batang"/>
          <w:b/>
          <w:lang w:val="fr-FR"/>
        </w:rPr>
        <w:t xml:space="preserve"> (sans problème pulmonaire chronique)</w:t>
      </w:r>
      <w:r w:rsidR="004B6245" w:rsidRPr="008A5508">
        <w:rPr>
          <w:rFonts w:eastAsia="Batang"/>
          <w:b/>
          <w:lang w:val="fr-FR"/>
        </w:rPr>
        <w:t>, ainsi qu’un thermomètre pour la prise de température</w:t>
      </w:r>
      <w:r w:rsidR="00D7624E" w:rsidRPr="008A5508">
        <w:rPr>
          <w:rFonts w:eastAsia="Batang"/>
          <w:b/>
          <w:lang w:val="fr-FR"/>
        </w:rPr>
        <w:t>.</w:t>
      </w:r>
    </w:p>
    <w:p w:rsidR="00E73B23" w:rsidRPr="008A5508" w:rsidRDefault="008A5508" w:rsidP="00347B89">
      <w:pPr>
        <w:jc w:val="both"/>
        <w:rPr>
          <w:rFonts w:eastAsia="Batang"/>
          <w:lang w:val="fr-FR"/>
        </w:rPr>
      </w:pPr>
      <w:r w:rsidRPr="008A5508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B718E" wp14:editId="01703459">
                <wp:simplePos x="0" y="0"/>
                <wp:positionH relativeFrom="column">
                  <wp:posOffset>-323850</wp:posOffset>
                </wp:positionH>
                <wp:positionV relativeFrom="paragraph">
                  <wp:posOffset>38735</wp:posOffset>
                </wp:positionV>
                <wp:extent cx="6372225" cy="6629400"/>
                <wp:effectExtent l="0" t="0" r="28575" b="19050"/>
                <wp:wrapNone/>
                <wp:docPr id="5" name="Rounded Rectangle 107374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99E" w:rsidRPr="00E5599E" w:rsidRDefault="00E5599E" w:rsidP="008A5508">
                            <w:pPr>
                              <w:jc w:val="center"/>
                              <w:rPr>
                                <w:rFonts w:eastAsia="Batang"/>
                                <w:b/>
                                <w:u w:val="single"/>
                                <w:lang w:val="fr-FR"/>
                              </w:rPr>
                            </w:pPr>
                            <w:r w:rsidRPr="00E5599E">
                              <w:rPr>
                                <w:rFonts w:eastAsia="Batang"/>
                                <w:b/>
                                <w:u w:val="single"/>
                                <w:lang w:val="fr-FR"/>
                              </w:rPr>
                              <w:t>Protocole de prise en charge à domicile pour les cas légers</w:t>
                            </w:r>
                          </w:p>
                          <w:p w:rsidR="00E5599E" w:rsidRPr="00D90596" w:rsidRDefault="00E5599E" w:rsidP="00E5599E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ind w:left="720" w:firstLine="0"/>
                              <w:jc w:val="both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</w:p>
                          <w:p w:rsidR="00E5599E" w:rsidRDefault="00E5599E" w:rsidP="00C211E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>Bonne hydratation</w:t>
                            </w:r>
                            <w:r w:rsidR="00C826A4">
                              <w:rPr>
                                <w:rFonts w:eastAsia="Batang"/>
                                <w:lang w:val="fr-FR"/>
                              </w:rPr>
                              <w:t xml:space="preserve"> (</w:t>
                            </w:r>
                            <w:r w:rsidR="00E75DE4">
                              <w:rPr>
                                <w:rFonts w:eastAsia="Batang"/>
                                <w:lang w:val="fr-FR"/>
                              </w:rPr>
                              <w:t>2 à 3</w:t>
                            </w:r>
                            <w:r w:rsidR="00C826A4">
                              <w:rPr>
                                <w:rFonts w:eastAsia="Batang"/>
                                <w:lang w:val="fr-FR"/>
                              </w:rPr>
                              <w:t xml:space="preserve"> litres</w:t>
                            </w:r>
                            <w:r w:rsidR="00E75DE4">
                              <w:rPr>
                                <w:rFonts w:eastAsia="Batang"/>
                                <w:lang w:val="fr-FR"/>
                              </w:rPr>
                              <w:t xml:space="preserve"> / jour)</w:t>
                            </w:r>
                          </w:p>
                          <w:p w:rsidR="00E5599E" w:rsidRDefault="00E5599E" w:rsidP="00C211E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>Paracétamol 500 mg 3 fois par jour si T° ≥ 38° C</w:t>
                            </w:r>
                          </w:p>
                          <w:p w:rsidR="00E5599E" w:rsidRDefault="00C211E9" w:rsidP="00C211E9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      </w:t>
                            </w:r>
                            <w:r w:rsidR="00E5599E">
                              <w:rPr>
                                <w:rFonts w:eastAsia="Batang"/>
                                <w:lang w:val="fr-FR"/>
                              </w:rPr>
                              <w:t>La dose et</w:t>
                            </w:r>
                            <w:r w:rsidR="002C1500">
                              <w:rPr>
                                <w:rFonts w:eastAsia="Batang"/>
                                <w:lang w:val="fr-FR"/>
                              </w:rPr>
                              <w:t xml:space="preserve"> la fréquence peuvent être doubl</w:t>
                            </w:r>
                            <w:r w:rsidR="00E5599E">
                              <w:rPr>
                                <w:rFonts w:eastAsia="Batang"/>
                                <w:lang w:val="fr-FR"/>
                              </w:rPr>
                              <w:t>ées en fonction de la réponse mais</w:t>
                            </w:r>
                            <w:r w:rsidR="00ED140F">
                              <w:rPr>
                                <w:rFonts w:eastAsia="Batang"/>
                                <w:lang w:val="fr-FR"/>
                              </w:rPr>
                              <w:t xml:space="preserve"> </w:t>
                            </w:r>
                            <w:r w:rsidR="00E5599E">
                              <w:rPr>
                                <w:rFonts w:eastAsia="Batang"/>
                                <w:lang w:val="fr-FR"/>
                              </w:rPr>
                              <w:t>pas dépasser 4 grammes sur 24 heures</w:t>
                            </w:r>
                          </w:p>
                          <w:p w:rsidR="00E5599E" w:rsidRDefault="00E5599E" w:rsidP="00C211E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CA"/>
                              </w:rPr>
                            </w:pPr>
                            <w:r w:rsidRPr="00D90596">
                              <w:rPr>
                                <w:rFonts w:eastAsia="Batang"/>
                                <w:lang w:val="fr-CA"/>
                              </w:rPr>
                              <w:t>Vitamine C 1000 mg/ j</w:t>
                            </w:r>
                            <w:r>
                              <w:rPr>
                                <w:rFonts w:eastAsia="Batang"/>
                                <w:lang w:val="fr-CA"/>
                              </w:rPr>
                              <w:t>ou</w:t>
                            </w:r>
                            <w:r w:rsidRPr="00D90596">
                              <w:rPr>
                                <w:rFonts w:eastAsia="Batang"/>
                                <w:lang w:val="fr-CA"/>
                              </w:rPr>
                              <w:t>r</w:t>
                            </w:r>
                          </w:p>
                          <w:p w:rsidR="00BD59EC" w:rsidRPr="00882C5C" w:rsidRDefault="00BD59EC" w:rsidP="00C211E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CA"/>
                              </w:rPr>
                            </w:pPr>
                            <w:r w:rsidRPr="00882C5C">
                              <w:rPr>
                                <w:rFonts w:eastAsia="Batang"/>
                                <w:lang w:val="fr-CA"/>
                              </w:rPr>
                              <w:t xml:space="preserve">Vit. D : </w:t>
                            </w:r>
                            <w:r w:rsidR="00F81B9F">
                              <w:rPr>
                                <w:rFonts w:eastAsia="Batang"/>
                                <w:lang w:val="fr-CA"/>
                              </w:rPr>
                              <w:t>1</w:t>
                            </w:r>
                            <w:r w:rsidR="00582F62">
                              <w:rPr>
                                <w:rFonts w:eastAsia="Batang"/>
                                <w:lang w:val="fr-CA"/>
                              </w:rPr>
                              <w:t>0</w:t>
                            </w:r>
                            <w:r w:rsidR="00882C5C">
                              <w:rPr>
                                <w:rFonts w:eastAsia="Batang"/>
                                <w:lang w:val="fr-CA"/>
                              </w:rPr>
                              <w:t xml:space="preserve">00 </w:t>
                            </w:r>
                            <w:r w:rsidR="00B72484" w:rsidRPr="00882C5C">
                              <w:rPr>
                                <w:rFonts w:eastAsia="Batang"/>
                                <w:lang w:val="fr-CA"/>
                              </w:rPr>
                              <w:t>U</w:t>
                            </w:r>
                            <w:r w:rsidR="00882C5C">
                              <w:rPr>
                                <w:rFonts w:eastAsia="Batang"/>
                                <w:lang w:val="fr-CA"/>
                              </w:rPr>
                              <w:t xml:space="preserve">I </w:t>
                            </w:r>
                            <w:r w:rsidR="00617DB9">
                              <w:rPr>
                                <w:rFonts w:eastAsia="Batang"/>
                                <w:lang w:val="fr-CA"/>
                              </w:rPr>
                              <w:t xml:space="preserve"> / jour</w:t>
                            </w:r>
                            <w:r w:rsidR="00F81B9F">
                              <w:rPr>
                                <w:rFonts w:eastAsia="Batang"/>
                                <w:lang w:val="fr-CA"/>
                              </w:rPr>
                              <w:t xml:space="preserve"> pendant 10 jours</w:t>
                            </w:r>
                          </w:p>
                          <w:p w:rsidR="00E5599E" w:rsidRPr="00ED140F" w:rsidRDefault="003D2701" w:rsidP="00C211E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HT"/>
                              </w:rPr>
                            </w:pPr>
                            <w:r w:rsidRPr="00ED140F">
                              <w:rPr>
                                <w:rFonts w:eastAsia="Batang"/>
                                <w:lang w:val="fr-HT"/>
                              </w:rPr>
                              <w:t xml:space="preserve">Zinc </w:t>
                            </w:r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 xml:space="preserve"> élémentaire </w:t>
                            </w:r>
                            <w:r w:rsidRPr="00ED140F">
                              <w:rPr>
                                <w:rFonts w:eastAsia="Batang"/>
                                <w:lang w:val="fr-HT"/>
                              </w:rPr>
                              <w:t xml:space="preserve">Co </w:t>
                            </w:r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>80</w:t>
                            </w:r>
                            <w:r w:rsidRPr="00ED140F">
                              <w:rPr>
                                <w:rFonts w:eastAsia="Batang"/>
                                <w:lang w:val="fr-HT"/>
                              </w:rPr>
                              <w:t xml:space="preserve"> mg /</w:t>
                            </w:r>
                            <w:r w:rsidR="00E5599E" w:rsidRPr="00ED140F">
                              <w:rPr>
                                <w:rFonts w:eastAsia="Batang"/>
                                <w:lang w:val="fr-HT"/>
                              </w:rPr>
                              <w:t xml:space="preserve"> jour</w:t>
                            </w:r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 xml:space="preserve"> </w:t>
                            </w:r>
                            <w:r w:rsidR="009F0191">
                              <w:rPr>
                                <w:rFonts w:eastAsia="Batang"/>
                                <w:lang w:val="fr-CA"/>
                              </w:rPr>
                              <w:t>pendant 10 jours</w:t>
                            </w:r>
                            <w:r w:rsidR="009F0191" w:rsidRPr="00ED140F">
                              <w:rPr>
                                <w:rFonts w:eastAsia="Batang"/>
                                <w:lang w:val="fr-HT"/>
                              </w:rPr>
                              <w:t xml:space="preserve"> </w:t>
                            </w:r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 xml:space="preserve">(total de 4 </w:t>
                            </w:r>
                            <w:proofErr w:type="spellStart"/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>cp</w:t>
                            </w:r>
                            <w:proofErr w:type="spellEnd"/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 xml:space="preserve"> de 20mg) correspond </w:t>
                            </w:r>
                            <w:r w:rsidR="00ED140F">
                              <w:rPr>
                                <w:rFonts w:eastAsia="Batang"/>
                                <w:lang w:val="fr-HT"/>
                              </w:rPr>
                              <w:t>à</w:t>
                            </w:r>
                            <w:r w:rsidR="00ED140F" w:rsidRPr="00ED140F">
                              <w:rPr>
                                <w:rFonts w:eastAsia="Batang"/>
                                <w:lang w:val="fr-HT"/>
                              </w:rPr>
                              <w:t xml:space="preserve"> 220 mg de sulfate de zinc</w:t>
                            </w:r>
                            <w:r w:rsidR="00ED140F">
                              <w:rPr>
                                <w:rFonts w:eastAsia="Batang"/>
                                <w:lang w:val="fr-HT"/>
                              </w:rPr>
                              <w:t xml:space="preserve"> </w:t>
                            </w:r>
                            <w:proofErr w:type="spellStart"/>
                            <w:r w:rsidR="00ED140F">
                              <w:rPr>
                                <w:rFonts w:eastAsia="Batang"/>
                                <w:lang w:val="fr-HT"/>
                              </w:rPr>
                              <w:t>monohydraté</w:t>
                            </w:r>
                            <w:proofErr w:type="spellEnd"/>
                          </w:p>
                          <w:p w:rsidR="002C1500" w:rsidRDefault="00E5599E" w:rsidP="002C150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 w:rsidRPr="002C1500">
                              <w:rPr>
                                <w:rFonts w:eastAsia="Batang"/>
                                <w:lang w:val="fr-FR"/>
                              </w:rPr>
                              <w:t>Aspirine 81 ou 100 mg q AM</w:t>
                            </w:r>
                            <w:r w:rsidR="002C1500">
                              <w:rPr>
                                <w:rFonts w:eastAsia="Batang"/>
                                <w:lang w:val="fr-FR"/>
                              </w:rPr>
                              <w:t> </w:t>
                            </w:r>
                            <w:r w:rsidR="009F0191">
                              <w:rPr>
                                <w:rFonts w:eastAsia="Batang"/>
                                <w:lang w:val="fr-CA"/>
                              </w:rPr>
                              <w:t>pendant 10 jours</w:t>
                            </w:r>
                            <w:r w:rsidR="009F0191">
                              <w:rPr>
                                <w:rFonts w:eastAsia="Batang"/>
                                <w:lang w:val="fr-FR"/>
                              </w:rPr>
                              <w:t xml:space="preserve"> </w:t>
                            </w:r>
                            <w:r w:rsidR="00ED140F">
                              <w:rPr>
                                <w:rFonts w:eastAsia="Batang"/>
                                <w:lang w:val="fr-FR"/>
                              </w:rPr>
                              <w:t>(si pas de contr</w:t>
                            </w:r>
                            <w:r w:rsidR="00473CE8">
                              <w:rPr>
                                <w:rFonts w:eastAsia="Batang"/>
                                <w:lang w:val="fr-FR"/>
                              </w:rPr>
                              <w:t>e-</w:t>
                            </w:r>
                            <w:r w:rsidR="00ED140F">
                              <w:rPr>
                                <w:rFonts w:eastAsia="Batang"/>
                                <w:lang w:val="fr-FR"/>
                              </w:rPr>
                              <w:t>indication)</w:t>
                            </w:r>
                          </w:p>
                          <w:p w:rsidR="002C1500" w:rsidRPr="002C1500" w:rsidRDefault="002C1500" w:rsidP="002C1500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ind w:left="900" w:firstLine="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</w:p>
                          <w:p w:rsidR="002C1500" w:rsidRPr="002C1500" w:rsidRDefault="002C1500" w:rsidP="002C1500">
                            <w:pPr>
                              <w:ind w:left="540"/>
                              <w:jc w:val="both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 w:rsidRPr="002C1500">
                              <w:rPr>
                                <w:rFonts w:eastAsia="Batang"/>
                                <w:b/>
                                <w:lang w:val="fr-FR"/>
                              </w:rPr>
                              <w:t>Si toux :</w:t>
                            </w:r>
                          </w:p>
                          <w:p w:rsidR="002C1500" w:rsidRDefault="002C1500" w:rsidP="002C150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Position </w:t>
                            </w:r>
                            <w:r w:rsidR="00ED140F">
                              <w:rPr>
                                <w:rFonts w:eastAsia="Batang"/>
                                <w:lang w:val="fr-FR"/>
                              </w:rPr>
                              <w:t>à plat ventre (ou d</w:t>
                            </w:r>
                            <w:r w:rsidR="009F0191">
                              <w:rPr>
                                <w:rFonts w:eastAsia="Batang"/>
                                <w:lang w:val="fr-FR"/>
                              </w:rPr>
                              <w:t>é</w:t>
                            </w:r>
                            <w:r w:rsidR="00ED140F">
                              <w:rPr>
                                <w:rFonts w:eastAsia="Batang"/>
                                <w:lang w:val="fr-FR"/>
                              </w:rPr>
                              <w:t>cubitus ventral</w:t>
                            </w:r>
                            <w:r w:rsidR="00473CE8">
                              <w:rPr>
                                <w:rFonts w:eastAsia="Batang"/>
                                <w:lang w:val="fr-FR"/>
                              </w:rPr>
                              <w:t>, ou "</w:t>
                            </w:r>
                            <w:proofErr w:type="spellStart"/>
                            <w:r w:rsidR="00473CE8">
                              <w:rPr>
                                <w:rFonts w:eastAsia="Batang"/>
                                <w:lang w:val="fr-FR"/>
                              </w:rPr>
                              <w:t>prone</w:t>
                            </w:r>
                            <w:proofErr w:type="spellEnd"/>
                            <w:r w:rsidR="00473CE8">
                              <w:rPr>
                                <w:rFonts w:eastAsia="Batang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73CE8">
                              <w:rPr>
                                <w:rFonts w:eastAsia="Batang"/>
                                <w:lang w:val="fr-FR"/>
                              </w:rPr>
                              <w:t>positioning</w:t>
                            </w:r>
                            <w:proofErr w:type="spellEnd"/>
                            <w:r w:rsidR="009F0191">
                              <w:rPr>
                                <w:rFonts w:eastAsia="Batang"/>
                                <w:lang w:val="fr-FR"/>
                              </w:rPr>
                              <w:t>"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et tapotage du dos 4 fois par jour et au besoin</w:t>
                            </w:r>
                          </w:p>
                          <w:p w:rsidR="002C1500" w:rsidRDefault="002C1500" w:rsidP="002C150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>Sirop à base de codéine (ne pas abuser, peut entrainer une constipation)</w:t>
                            </w:r>
                          </w:p>
                          <w:p w:rsidR="002C1500" w:rsidRPr="002C1500" w:rsidRDefault="002C1500" w:rsidP="002C1500">
                            <w:pPr>
                              <w:pStyle w:val="Paragraphedeliste"/>
                              <w:ind w:left="1080" w:firstLine="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</w:p>
                          <w:p w:rsidR="00E5599E" w:rsidRPr="002C1500" w:rsidRDefault="002C1500" w:rsidP="002C1500">
                            <w:pPr>
                              <w:jc w:val="both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         </w:t>
                            </w:r>
                            <w:r w:rsidR="00E5599E" w:rsidRPr="002C1500">
                              <w:rPr>
                                <w:rFonts w:eastAsia="Batang"/>
                                <w:b/>
                                <w:lang w:val="fr-FR"/>
                              </w:rPr>
                              <w:t>Si diarrhée :</w:t>
                            </w:r>
                          </w:p>
                          <w:p w:rsidR="00E5599E" w:rsidRDefault="00E5599E" w:rsidP="00C211E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 w:rsidRPr="00C01DDD">
                              <w:rPr>
                                <w:rFonts w:eastAsia="Batang"/>
                                <w:lang w:val="fr-FR"/>
                              </w:rPr>
                              <w:t>Sérum de réhydratation orale à volont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>é</w:t>
                            </w:r>
                          </w:p>
                          <w:p w:rsidR="00E5599E" w:rsidRDefault="00E5599E" w:rsidP="002C150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>Lopéramide 2mg après chaque selle liquide, ne pas dépasser 16 mg / jour</w:t>
                            </w:r>
                          </w:p>
                          <w:p w:rsidR="002C1500" w:rsidRPr="002C1500" w:rsidRDefault="002C1500" w:rsidP="002C1500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ind w:left="900" w:firstLine="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</w:p>
                          <w:p w:rsidR="00E5599E" w:rsidRPr="00E5599E" w:rsidRDefault="00E5599E" w:rsidP="00C211E9">
                            <w:pPr>
                              <w:ind w:left="900" w:hanging="360"/>
                              <w:jc w:val="both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 w:rsidRPr="00E5599E">
                              <w:rPr>
                                <w:rFonts w:eastAsia="Batang"/>
                                <w:b/>
                                <w:lang w:val="fr-FR"/>
                              </w:rPr>
                              <w:t>Si mya</w:t>
                            </w:r>
                            <w:r w:rsidR="00E75DE4">
                              <w:rPr>
                                <w:rFonts w:eastAsia="Batang"/>
                                <w:b/>
                                <w:lang w:val="fr-FR"/>
                              </w:rPr>
                              <w:t>lgie, céphalée, douleur articulaire ou douleur abdominal</w:t>
                            </w:r>
                          </w:p>
                          <w:p w:rsidR="00E5599E" w:rsidRPr="00C826A4" w:rsidRDefault="00E5599E" w:rsidP="00C826A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>Paracétamol 1 g</w:t>
                            </w:r>
                            <w:r w:rsidR="003D2701">
                              <w:rPr>
                                <w:rFonts w:eastAsia="Batang"/>
                                <w:lang w:val="fr-FR"/>
                              </w:rPr>
                              <w:t>ram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>m</w:t>
                            </w:r>
                            <w:r w:rsidR="003D2701">
                              <w:rPr>
                                <w:rFonts w:eastAsia="Batang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3 fois /jour, ne pas dépasser 4 g</w:t>
                            </w:r>
                            <w:r w:rsidR="003D2701">
                              <w:rPr>
                                <w:rFonts w:eastAsia="Batang"/>
                                <w:lang w:val="fr-FR"/>
                              </w:rPr>
                              <w:t>ram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>m</w:t>
                            </w:r>
                            <w:r w:rsidR="003D2701">
                              <w:rPr>
                                <w:rFonts w:eastAsia="Batang"/>
                                <w:lang w:val="fr-FR"/>
                              </w:rPr>
                              <w:t>es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sur 24 heures</w:t>
                            </w:r>
                          </w:p>
                          <w:p w:rsidR="00E5599E" w:rsidRPr="004E159A" w:rsidRDefault="00E5599E" w:rsidP="00C211E9">
                            <w:pPr>
                              <w:pStyle w:val="Paragraphedeliste"/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</w:p>
                          <w:p w:rsidR="00C10154" w:rsidRPr="00C10154" w:rsidRDefault="00E5599E" w:rsidP="00C10154">
                            <w:pPr>
                              <w:ind w:left="900" w:hanging="360"/>
                              <w:jc w:val="both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 w:rsidRPr="00E5599E">
                              <w:rPr>
                                <w:rFonts w:eastAsia="Batang"/>
                                <w:b/>
                                <w:lang w:val="fr-FR"/>
                              </w:rPr>
                              <w:t>Si conjonctivite :</w:t>
                            </w:r>
                          </w:p>
                          <w:p w:rsidR="00C10154" w:rsidRPr="00197417" w:rsidRDefault="00C10154" w:rsidP="00C101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 w:rsidRPr="00197417">
                              <w:rPr>
                                <w:rFonts w:eastAsia="Batang"/>
                                <w:lang w:val="fr-FR"/>
                              </w:rPr>
                              <w:t xml:space="preserve">Compresses glacées (bien essorer) </w:t>
                            </w:r>
                          </w:p>
                          <w:p w:rsidR="00E5599E" w:rsidRDefault="00E5599E" w:rsidP="00C211E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lang w:val="fr-FR"/>
                              </w:rPr>
                              <w:t>Larmes artificielles</w:t>
                            </w:r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>humilub</w:t>
                            </w:r>
                            <w:proofErr w:type="spellEnd"/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>tears</w:t>
                            </w:r>
                            <w:proofErr w:type="spellEnd"/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>Splash</w:t>
                            </w:r>
                            <w:proofErr w:type="spellEnd"/>
                            <w:r w:rsidR="00C10154">
                              <w:rPr>
                                <w:rFonts w:eastAsia="Batang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4 fois / jour</w:t>
                            </w:r>
                            <w:r w:rsidR="004919E6">
                              <w:rPr>
                                <w:rFonts w:eastAsia="Batang"/>
                                <w:lang w:val="fr-FR"/>
                              </w:rPr>
                              <w:t xml:space="preserve"> </w:t>
                            </w:r>
                            <w:r w:rsidR="004919E6" w:rsidRPr="001D0158">
                              <w:rPr>
                                <w:rFonts w:eastAsia="Batang"/>
                                <w:lang w:val="fr-FR"/>
                              </w:rPr>
                              <w:t>ou toutes les 2 heures au besoin</w:t>
                            </w:r>
                          </w:p>
                          <w:p w:rsidR="003D2701" w:rsidRDefault="00C10154" w:rsidP="003D270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eastAsia="Batang"/>
                                <w:lang w:val="fr-FR"/>
                              </w:rPr>
                              <w:t>Conforgel</w:t>
                            </w:r>
                            <w:proofErr w:type="spellEnd"/>
                            <w:r>
                              <w:rPr>
                                <w:rFonts w:eastAsia="Batang"/>
                                <w:lang w:val="fr-FR"/>
                              </w:rPr>
                              <w:t xml:space="preserve"> pommade le soir</w:t>
                            </w:r>
                          </w:p>
                          <w:p w:rsidR="00E5599E" w:rsidRPr="003D2701" w:rsidRDefault="00FD7C67" w:rsidP="003D270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900"/>
                              <w:jc w:val="both"/>
                              <w:rPr>
                                <w:rFonts w:eastAsia="Batang"/>
                                <w:lang w:val="fr-FR"/>
                              </w:rPr>
                            </w:pPr>
                            <w:r w:rsidRPr="003D2701">
                              <w:rPr>
                                <w:rFonts w:eastAsia="Batang"/>
                                <w:lang w:val="fr-FR"/>
                              </w:rPr>
                              <w:t>Si les sé</w:t>
                            </w:r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 xml:space="preserve">crétions sont purulentes : </w:t>
                            </w:r>
                            <w:r w:rsidR="00995AA6" w:rsidRPr="003D2701">
                              <w:rPr>
                                <w:rFonts w:eastAsia="Batang"/>
                                <w:lang w:val="fr-FR"/>
                              </w:rPr>
                              <w:t>Chloramphénicol (</w:t>
                            </w:r>
                            <w:proofErr w:type="spellStart"/>
                            <w:r w:rsidR="00995AA6" w:rsidRPr="003D2701">
                              <w:rPr>
                                <w:rFonts w:eastAsia="Batang"/>
                                <w:lang w:val="fr-FR"/>
                              </w:rPr>
                              <w:t>Opthomycine</w:t>
                            </w:r>
                            <w:proofErr w:type="spellEnd"/>
                            <w:r w:rsidR="00995AA6" w:rsidRPr="003D2701">
                              <w:rPr>
                                <w:rFonts w:eastAsia="Batang"/>
                                <w:lang w:val="fr-FR"/>
                              </w:rPr>
                              <w:t xml:space="preserve">) ou </w:t>
                            </w:r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 xml:space="preserve"> Ciprofloxacine</w:t>
                            </w:r>
                            <w:r w:rsidR="00995AA6" w:rsidRPr="003D2701">
                              <w:rPr>
                                <w:rFonts w:eastAsia="Batang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995AA6" w:rsidRPr="003D2701">
                              <w:rPr>
                                <w:rFonts w:eastAsia="Batang"/>
                                <w:lang w:val="fr-FR"/>
                              </w:rPr>
                              <w:t>ofloxacine</w:t>
                            </w:r>
                            <w:proofErr w:type="spellEnd"/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 xml:space="preserve"> goutte oculaire (</w:t>
                            </w:r>
                            <w:proofErr w:type="spellStart"/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>Ophtaflox</w:t>
                            </w:r>
                            <w:proofErr w:type="spellEnd"/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>Oflox</w:t>
                            </w:r>
                            <w:proofErr w:type="spellEnd"/>
                            <w:r w:rsidR="00E5599E" w:rsidRPr="003D2701">
                              <w:rPr>
                                <w:rFonts w:eastAsia="Batang"/>
                                <w:lang w:val="fr-FR"/>
                              </w:rPr>
                              <w:t>)  1 goutte 3 fois / jour</w:t>
                            </w:r>
                            <w:r w:rsidR="00076A07" w:rsidRPr="003D2701">
                              <w:rPr>
                                <w:rFonts w:eastAsia="Batang"/>
                                <w:lang w:val="fr-FR"/>
                              </w:rPr>
                              <w:t xml:space="preserve"> jusqu’à disparition des </w:t>
                            </w:r>
                            <w:r w:rsidR="003D2701" w:rsidRPr="003D2701">
                              <w:rPr>
                                <w:rFonts w:eastAsia="Batang"/>
                                <w:lang w:val="fr-FR"/>
                              </w:rPr>
                              <w:t>symptômes</w:t>
                            </w:r>
                            <w:r w:rsidR="00076A07" w:rsidRPr="003D2701">
                              <w:rPr>
                                <w:rFonts w:eastAsia="Batang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B718E" id="Rounded Rectangle 1073741866" o:spid="_x0000_s1033" style="position:absolute;left:0;text-align:left;margin-left:-25.5pt;margin-top:3.05pt;width:501.75pt;height:5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" strokeweight="2pt">
                <v:path arrowok="t"/>
                <v:textbox>
                  <w:txbxContent>
                    <w:p w:rsidR="00E5599E" w:rsidRPr="00E5599E" w:rsidRDefault="00E5599E" w:rsidP="008A5508">
                      <w:pPr>
                        <w:jc w:val="center"/>
                        <w:rPr>
                          <w:rFonts w:eastAsia="Batang"/>
                          <w:b/>
                          <w:u w:val="single"/>
                          <w:lang w:val="fr-FR"/>
                        </w:rPr>
                      </w:pPr>
                      <w:r w:rsidRPr="00E5599E">
                        <w:rPr>
                          <w:rFonts w:eastAsia="Batang"/>
                          <w:b/>
                          <w:u w:val="single"/>
                          <w:lang w:val="fr-FR"/>
                        </w:rPr>
                        <w:t>Protocole de prise en charge à domicile pour les cas légers</w:t>
                      </w:r>
                    </w:p>
                    <w:p w:rsidR="00E5599E" w:rsidRPr="00D90596" w:rsidRDefault="00E5599E" w:rsidP="00E5599E">
                      <w:pPr>
                        <w:pStyle w:val="Paragraphedeliste"/>
                        <w:widowControl/>
                        <w:autoSpaceDE/>
                        <w:autoSpaceDN/>
                        <w:ind w:left="720" w:firstLine="0"/>
                        <w:jc w:val="both"/>
                        <w:rPr>
                          <w:rFonts w:eastAsia="Batang"/>
                          <w:b/>
                          <w:lang w:val="fr-FR"/>
                        </w:rPr>
                      </w:pPr>
                    </w:p>
                    <w:p w:rsidR="00E5599E" w:rsidRDefault="00E5599E" w:rsidP="00C211E9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>Bonne hydratation</w:t>
                      </w:r>
                      <w:r w:rsidR="00C826A4">
                        <w:rPr>
                          <w:rFonts w:eastAsia="Batang"/>
                          <w:lang w:val="fr-FR"/>
                        </w:rPr>
                        <w:t xml:space="preserve"> (</w:t>
                      </w:r>
                      <w:r w:rsidR="00E75DE4">
                        <w:rPr>
                          <w:rFonts w:eastAsia="Batang"/>
                          <w:lang w:val="fr-FR"/>
                        </w:rPr>
                        <w:t>2 à 3</w:t>
                      </w:r>
                      <w:r w:rsidR="00C826A4">
                        <w:rPr>
                          <w:rFonts w:eastAsia="Batang"/>
                          <w:lang w:val="fr-FR"/>
                        </w:rPr>
                        <w:t xml:space="preserve"> litres</w:t>
                      </w:r>
                      <w:r w:rsidR="00E75DE4">
                        <w:rPr>
                          <w:rFonts w:eastAsia="Batang"/>
                          <w:lang w:val="fr-FR"/>
                        </w:rPr>
                        <w:t xml:space="preserve"> / jour)</w:t>
                      </w:r>
                    </w:p>
                    <w:p w:rsidR="00E5599E" w:rsidRDefault="00E5599E" w:rsidP="00C211E9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>Paracétamol 500 mg 3 fois par jour si T° ≥ 38° C</w:t>
                      </w:r>
                    </w:p>
                    <w:p w:rsidR="00E5599E" w:rsidRDefault="00C211E9" w:rsidP="00C211E9">
                      <w:pPr>
                        <w:pStyle w:val="Paragraphedeliste"/>
                        <w:widowControl/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 xml:space="preserve">       </w:t>
                      </w:r>
                      <w:r w:rsidR="00E5599E">
                        <w:rPr>
                          <w:rFonts w:eastAsia="Batang"/>
                          <w:lang w:val="fr-FR"/>
                        </w:rPr>
                        <w:t>La dose et</w:t>
                      </w:r>
                      <w:r w:rsidR="002C1500">
                        <w:rPr>
                          <w:rFonts w:eastAsia="Batang"/>
                          <w:lang w:val="fr-FR"/>
                        </w:rPr>
                        <w:t xml:space="preserve"> la fréquence peuvent être doubl</w:t>
                      </w:r>
                      <w:r w:rsidR="00E5599E">
                        <w:rPr>
                          <w:rFonts w:eastAsia="Batang"/>
                          <w:lang w:val="fr-FR"/>
                        </w:rPr>
                        <w:t>ées en fonction de la réponse mais</w:t>
                      </w:r>
                      <w:r w:rsidR="00ED140F">
                        <w:rPr>
                          <w:rFonts w:eastAsia="Batang"/>
                          <w:lang w:val="fr-FR"/>
                        </w:rPr>
                        <w:t xml:space="preserve"> </w:t>
                      </w:r>
                      <w:r w:rsidR="00E5599E">
                        <w:rPr>
                          <w:rFonts w:eastAsia="Batang"/>
                          <w:lang w:val="fr-FR"/>
                        </w:rPr>
                        <w:t>pas dépasser 4 grammes sur 24 heures</w:t>
                      </w:r>
                    </w:p>
                    <w:p w:rsidR="00E5599E" w:rsidRDefault="00E5599E" w:rsidP="00C211E9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CA"/>
                        </w:rPr>
                      </w:pPr>
                      <w:r w:rsidRPr="00D90596">
                        <w:rPr>
                          <w:rFonts w:eastAsia="Batang"/>
                          <w:lang w:val="fr-CA"/>
                        </w:rPr>
                        <w:t>Vitamine C 1000 mg/ j</w:t>
                      </w:r>
                      <w:r>
                        <w:rPr>
                          <w:rFonts w:eastAsia="Batang"/>
                          <w:lang w:val="fr-CA"/>
                        </w:rPr>
                        <w:t>ou</w:t>
                      </w:r>
                      <w:r w:rsidRPr="00D90596">
                        <w:rPr>
                          <w:rFonts w:eastAsia="Batang"/>
                          <w:lang w:val="fr-CA"/>
                        </w:rPr>
                        <w:t>r</w:t>
                      </w:r>
                    </w:p>
                    <w:p w:rsidR="00BD59EC" w:rsidRPr="00882C5C" w:rsidRDefault="00BD59EC" w:rsidP="00C211E9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CA"/>
                        </w:rPr>
                      </w:pPr>
                      <w:r w:rsidRPr="00882C5C">
                        <w:rPr>
                          <w:rFonts w:eastAsia="Batang"/>
                          <w:lang w:val="fr-CA"/>
                        </w:rPr>
                        <w:t xml:space="preserve">Vit. D : </w:t>
                      </w:r>
                      <w:r w:rsidR="00F81B9F">
                        <w:rPr>
                          <w:rFonts w:eastAsia="Batang"/>
                          <w:lang w:val="fr-CA"/>
                        </w:rPr>
                        <w:t>1</w:t>
                      </w:r>
                      <w:r w:rsidR="00582F62">
                        <w:rPr>
                          <w:rFonts w:eastAsia="Batang"/>
                          <w:lang w:val="fr-CA"/>
                        </w:rPr>
                        <w:t>0</w:t>
                      </w:r>
                      <w:r w:rsidR="00882C5C">
                        <w:rPr>
                          <w:rFonts w:eastAsia="Batang"/>
                          <w:lang w:val="fr-CA"/>
                        </w:rPr>
                        <w:t xml:space="preserve">00 </w:t>
                      </w:r>
                      <w:r w:rsidR="00B72484" w:rsidRPr="00882C5C">
                        <w:rPr>
                          <w:rFonts w:eastAsia="Batang"/>
                          <w:lang w:val="fr-CA"/>
                        </w:rPr>
                        <w:t>U</w:t>
                      </w:r>
                      <w:r w:rsidR="00882C5C">
                        <w:rPr>
                          <w:rFonts w:eastAsia="Batang"/>
                          <w:lang w:val="fr-CA"/>
                        </w:rPr>
                        <w:t xml:space="preserve">I </w:t>
                      </w:r>
                      <w:r w:rsidR="00617DB9">
                        <w:rPr>
                          <w:rFonts w:eastAsia="Batang"/>
                          <w:lang w:val="fr-CA"/>
                        </w:rPr>
                        <w:t xml:space="preserve"> / jour</w:t>
                      </w:r>
                      <w:r w:rsidR="00F81B9F">
                        <w:rPr>
                          <w:rFonts w:eastAsia="Batang"/>
                          <w:lang w:val="fr-CA"/>
                        </w:rPr>
                        <w:t xml:space="preserve"> pendant 10 jours</w:t>
                      </w:r>
                    </w:p>
                    <w:p w:rsidR="00E5599E" w:rsidRPr="00ED140F" w:rsidRDefault="003D2701" w:rsidP="00C211E9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HT"/>
                        </w:rPr>
                      </w:pPr>
                      <w:r w:rsidRPr="00ED140F">
                        <w:rPr>
                          <w:rFonts w:eastAsia="Batang"/>
                          <w:lang w:val="fr-HT"/>
                        </w:rPr>
                        <w:t xml:space="preserve">Zinc </w:t>
                      </w:r>
                      <w:r w:rsidR="00ED140F" w:rsidRPr="00ED140F">
                        <w:rPr>
                          <w:rFonts w:eastAsia="Batang"/>
                          <w:lang w:val="fr-HT"/>
                        </w:rPr>
                        <w:t xml:space="preserve"> élémentaire </w:t>
                      </w:r>
                      <w:r w:rsidRPr="00ED140F">
                        <w:rPr>
                          <w:rFonts w:eastAsia="Batang"/>
                          <w:lang w:val="fr-HT"/>
                        </w:rPr>
                        <w:t xml:space="preserve">Co </w:t>
                      </w:r>
                      <w:r w:rsidR="00ED140F" w:rsidRPr="00ED140F">
                        <w:rPr>
                          <w:rFonts w:eastAsia="Batang"/>
                          <w:lang w:val="fr-HT"/>
                        </w:rPr>
                        <w:t>80</w:t>
                      </w:r>
                      <w:r w:rsidRPr="00ED140F">
                        <w:rPr>
                          <w:rFonts w:eastAsia="Batang"/>
                          <w:lang w:val="fr-HT"/>
                        </w:rPr>
                        <w:t xml:space="preserve"> mg /</w:t>
                      </w:r>
                      <w:r w:rsidR="00E5599E" w:rsidRPr="00ED140F">
                        <w:rPr>
                          <w:rFonts w:eastAsia="Batang"/>
                          <w:lang w:val="fr-HT"/>
                        </w:rPr>
                        <w:t xml:space="preserve"> jour</w:t>
                      </w:r>
                      <w:r w:rsidR="00ED140F" w:rsidRPr="00ED140F">
                        <w:rPr>
                          <w:rFonts w:eastAsia="Batang"/>
                          <w:lang w:val="fr-HT"/>
                        </w:rPr>
                        <w:t xml:space="preserve"> </w:t>
                      </w:r>
                      <w:r w:rsidR="009F0191">
                        <w:rPr>
                          <w:rFonts w:eastAsia="Batang"/>
                          <w:lang w:val="fr-CA"/>
                        </w:rPr>
                        <w:t>pendant 10 jours</w:t>
                      </w:r>
                      <w:r w:rsidR="009F0191" w:rsidRPr="00ED140F">
                        <w:rPr>
                          <w:rFonts w:eastAsia="Batang"/>
                          <w:lang w:val="fr-HT"/>
                        </w:rPr>
                        <w:t xml:space="preserve"> </w:t>
                      </w:r>
                      <w:r w:rsidR="00ED140F" w:rsidRPr="00ED140F">
                        <w:rPr>
                          <w:rFonts w:eastAsia="Batang"/>
                          <w:lang w:val="fr-HT"/>
                        </w:rPr>
                        <w:t xml:space="preserve">(total de 4 </w:t>
                      </w:r>
                      <w:proofErr w:type="spellStart"/>
                      <w:r w:rsidR="00ED140F" w:rsidRPr="00ED140F">
                        <w:rPr>
                          <w:rFonts w:eastAsia="Batang"/>
                          <w:lang w:val="fr-HT"/>
                        </w:rPr>
                        <w:t>cp</w:t>
                      </w:r>
                      <w:proofErr w:type="spellEnd"/>
                      <w:r w:rsidR="00ED140F" w:rsidRPr="00ED140F">
                        <w:rPr>
                          <w:rFonts w:eastAsia="Batang"/>
                          <w:lang w:val="fr-HT"/>
                        </w:rPr>
                        <w:t xml:space="preserve"> de 20mg) correspond </w:t>
                      </w:r>
                      <w:r w:rsidR="00ED140F">
                        <w:rPr>
                          <w:rFonts w:eastAsia="Batang"/>
                          <w:lang w:val="fr-HT"/>
                        </w:rPr>
                        <w:t>à</w:t>
                      </w:r>
                      <w:r w:rsidR="00ED140F" w:rsidRPr="00ED140F">
                        <w:rPr>
                          <w:rFonts w:eastAsia="Batang"/>
                          <w:lang w:val="fr-HT"/>
                        </w:rPr>
                        <w:t xml:space="preserve"> 220 mg de sulfate de zinc</w:t>
                      </w:r>
                      <w:r w:rsidR="00ED140F">
                        <w:rPr>
                          <w:rFonts w:eastAsia="Batang"/>
                          <w:lang w:val="fr-HT"/>
                        </w:rPr>
                        <w:t xml:space="preserve"> </w:t>
                      </w:r>
                      <w:proofErr w:type="spellStart"/>
                      <w:r w:rsidR="00ED140F">
                        <w:rPr>
                          <w:rFonts w:eastAsia="Batang"/>
                          <w:lang w:val="fr-HT"/>
                        </w:rPr>
                        <w:t>monohydraté</w:t>
                      </w:r>
                      <w:proofErr w:type="spellEnd"/>
                    </w:p>
                    <w:p w:rsidR="002C1500" w:rsidRDefault="00E5599E" w:rsidP="002C1500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 w:rsidRPr="002C1500">
                        <w:rPr>
                          <w:rFonts w:eastAsia="Batang"/>
                          <w:lang w:val="fr-FR"/>
                        </w:rPr>
                        <w:t>Aspirine 81 ou 100 mg q AM</w:t>
                      </w:r>
                      <w:r w:rsidR="002C1500">
                        <w:rPr>
                          <w:rFonts w:eastAsia="Batang"/>
                          <w:lang w:val="fr-FR"/>
                        </w:rPr>
                        <w:t> </w:t>
                      </w:r>
                      <w:r w:rsidR="009F0191">
                        <w:rPr>
                          <w:rFonts w:eastAsia="Batang"/>
                          <w:lang w:val="fr-CA"/>
                        </w:rPr>
                        <w:t>pendant 10 jours</w:t>
                      </w:r>
                      <w:r w:rsidR="009F0191">
                        <w:rPr>
                          <w:rFonts w:eastAsia="Batang"/>
                          <w:lang w:val="fr-FR"/>
                        </w:rPr>
                        <w:t xml:space="preserve"> </w:t>
                      </w:r>
                      <w:r w:rsidR="00ED140F">
                        <w:rPr>
                          <w:rFonts w:eastAsia="Batang"/>
                          <w:lang w:val="fr-FR"/>
                        </w:rPr>
                        <w:t>(si pas de contr</w:t>
                      </w:r>
                      <w:r w:rsidR="00473CE8">
                        <w:rPr>
                          <w:rFonts w:eastAsia="Batang"/>
                          <w:lang w:val="fr-FR"/>
                        </w:rPr>
                        <w:t>e-</w:t>
                      </w:r>
                      <w:r w:rsidR="00ED140F">
                        <w:rPr>
                          <w:rFonts w:eastAsia="Batang"/>
                          <w:lang w:val="fr-FR"/>
                        </w:rPr>
                        <w:t>indication)</w:t>
                      </w:r>
                    </w:p>
                    <w:p w:rsidR="002C1500" w:rsidRPr="002C1500" w:rsidRDefault="002C1500" w:rsidP="002C1500">
                      <w:pPr>
                        <w:pStyle w:val="Paragraphedeliste"/>
                        <w:widowControl/>
                        <w:autoSpaceDE/>
                        <w:autoSpaceDN/>
                        <w:ind w:left="900" w:firstLine="0"/>
                        <w:jc w:val="both"/>
                        <w:rPr>
                          <w:rFonts w:eastAsia="Batang"/>
                          <w:lang w:val="fr-FR"/>
                        </w:rPr>
                      </w:pPr>
                    </w:p>
                    <w:p w:rsidR="002C1500" w:rsidRPr="002C1500" w:rsidRDefault="002C1500" w:rsidP="002C1500">
                      <w:pPr>
                        <w:ind w:left="540"/>
                        <w:jc w:val="both"/>
                        <w:rPr>
                          <w:rFonts w:eastAsia="Batang"/>
                          <w:b/>
                          <w:lang w:val="fr-FR"/>
                        </w:rPr>
                      </w:pPr>
                      <w:r w:rsidRPr="002C1500">
                        <w:rPr>
                          <w:rFonts w:eastAsia="Batang"/>
                          <w:b/>
                          <w:lang w:val="fr-FR"/>
                        </w:rPr>
                        <w:t>Si toux :</w:t>
                      </w:r>
                    </w:p>
                    <w:p w:rsidR="002C1500" w:rsidRDefault="002C1500" w:rsidP="002C150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 xml:space="preserve">Position </w:t>
                      </w:r>
                      <w:r w:rsidR="00ED140F">
                        <w:rPr>
                          <w:rFonts w:eastAsia="Batang"/>
                          <w:lang w:val="fr-FR"/>
                        </w:rPr>
                        <w:t>à plat ventre (ou d</w:t>
                      </w:r>
                      <w:r w:rsidR="009F0191">
                        <w:rPr>
                          <w:rFonts w:eastAsia="Batang"/>
                          <w:lang w:val="fr-FR"/>
                        </w:rPr>
                        <w:t>é</w:t>
                      </w:r>
                      <w:r w:rsidR="00ED140F">
                        <w:rPr>
                          <w:rFonts w:eastAsia="Batang"/>
                          <w:lang w:val="fr-FR"/>
                        </w:rPr>
                        <w:t>cubitus ventral</w:t>
                      </w:r>
                      <w:r w:rsidR="00473CE8">
                        <w:rPr>
                          <w:rFonts w:eastAsia="Batang"/>
                          <w:lang w:val="fr-FR"/>
                        </w:rPr>
                        <w:t>, ou "</w:t>
                      </w:r>
                      <w:proofErr w:type="spellStart"/>
                      <w:r w:rsidR="00473CE8">
                        <w:rPr>
                          <w:rFonts w:eastAsia="Batang"/>
                          <w:lang w:val="fr-FR"/>
                        </w:rPr>
                        <w:t>prone</w:t>
                      </w:r>
                      <w:proofErr w:type="spellEnd"/>
                      <w:r w:rsidR="00473CE8">
                        <w:rPr>
                          <w:rFonts w:eastAsia="Batang"/>
                          <w:lang w:val="fr-FR"/>
                        </w:rPr>
                        <w:t xml:space="preserve"> </w:t>
                      </w:r>
                      <w:proofErr w:type="spellStart"/>
                      <w:r w:rsidR="00473CE8">
                        <w:rPr>
                          <w:rFonts w:eastAsia="Batang"/>
                          <w:lang w:val="fr-FR"/>
                        </w:rPr>
                        <w:t>positioning</w:t>
                      </w:r>
                      <w:proofErr w:type="spellEnd"/>
                      <w:r w:rsidR="009F0191">
                        <w:rPr>
                          <w:rFonts w:eastAsia="Batang"/>
                          <w:lang w:val="fr-FR"/>
                        </w:rPr>
                        <w:t>"</w:t>
                      </w:r>
                      <w:r>
                        <w:rPr>
                          <w:rFonts w:eastAsia="Batang"/>
                          <w:lang w:val="fr-FR"/>
                        </w:rPr>
                        <w:t xml:space="preserve"> et tapotage du dos 4 fois par jour et au besoin</w:t>
                      </w:r>
                    </w:p>
                    <w:p w:rsidR="002C1500" w:rsidRDefault="002C1500" w:rsidP="002C150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>Sirop à base de codéine (ne pas abuser, peut entrainer une constipation)</w:t>
                      </w:r>
                    </w:p>
                    <w:p w:rsidR="002C1500" w:rsidRPr="002C1500" w:rsidRDefault="002C1500" w:rsidP="002C1500">
                      <w:pPr>
                        <w:pStyle w:val="Paragraphedeliste"/>
                        <w:ind w:left="1080" w:firstLine="0"/>
                        <w:jc w:val="both"/>
                        <w:rPr>
                          <w:rFonts w:eastAsia="Batang"/>
                          <w:lang w:val="fr-FR"/>
                        </w:rPr>
                      </w:pPr>
                    </w:p>
                    <w:p w:rsidR="00E5599E" w:rsidRPr="002C1500" w:rsidRDefault="002C1500" w:rsidP="002C1500">
                      <w:pPr>
                        <w:jc w:val="both"/>
                        <w:rPr>
                          <w:rFonts w:eastAsia="Batang"/>
                          <w:b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 xml:space="preserve">          </w:t>
                      </w:r>
                      <w:r w:rsidR="00E5599E" w:rsidRPr="002C1500">
                        <w:rPr>
                          <w:rFonts w:eastAsia="Batang"/>
                          <w:b/>
                          <w:lang w:val="fr-FR"/>
                        </w:rPr>
                        <w:t>Si diarrhée :</w:t>
                      </w:r>
                    </w:p>
                    <w:p w:rsidR="00E5599E" w:rsidRDefault="00E5599E" w:rsidP="00C211E9">
                      <w:pPr>
                        <w:pStyle w:val="Paragraphedeliste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 w:rsidRPr="00C01DDD">
                        <w:rPr>
                          <w:rFonts w:eastAsia="Batang"/>
                          <w:lang w:val="fr-FR"/>
                        </w:rPr>
                        <w:t>Sérum de réhydratation orale à volont</w:t>
                      </w:r>
                      <w:r>
                        <w:rPr>
                          <w:rFonts w:eastAsia="Batang"/>
                          <w:lang w:val="fr-FR"/>
                        </w:rPr>
                        <w:t>é</w:t>
                      </w:r>
                    </w:p>
                    <w:p w:rsidR="00E5599E" w:rsidRDefault="00E5599E" w:rsidP="002C1500">
                      <w:pPr>
                        <w:pStyle w:val="Paragraphedeliste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>Lopéramide 2mg après chaque selle liquide, ne pas dépasser 16 mg / jour</w:t>
                      </w:r>
                    </w:p>
                    <w:p w:rsidR="002C1500" w:rsidRPr="002C1500" w:rsidRDefault="002C1500" w:rsidP="002C1500">
                      <w:pPr>
                        <w:pStyle w:val="Paragraphedeliste"/>
                        <w:widowControl/>
                        <w:autoSpaceDE/>
                        <w:autoSpaceDN/>
                        <w:ind w:left="900" w:firstLine="0"/>
                        <w:jc w:val="both"/>
                        <w:rPr>
                          <w:rFonts w:eastAsia="Batang"/>
                          <w:lang w:val="fr-FR"/>
                        </w:rPr>
                      </w:pPr>
                    </w:p>
                    <w:p w:rsidR="00E5599E" w:rsidRPr="00E5599E" w:rsidRDefault="00E5599E" w:rsidP="00C211E9">
                      <w:pPr>
                        <w:ind w:left="900" w:hanging="360"/>
                        <w:jc w:val="both"/>
                        <w:rPr>
                          <w:rFonts w:eastAsia="Batang"/>
                          <w:b/>
                          <w:lang w:val="fr-FR"/>
                        </w:rPr>
                      </w:pPr>
                      <w:r w:rsidRPr="00E5599E">
                        <w:rPr>
                          <w:rFonts w:eastAsia="Batang"/>
                          <w:b/>
                          <w:lang w:val="fr-FR"/>
                        </w:rPr>
                        <w:t>Si mya</w:t>
                      </w:r>
                      <w:r w:rsidR="00E75DE4">
                        <w:rPr>
                          <w:rFonts w:eastAsia="Batang"/>
                          <w:b/>
                          <w:lang w:val="fr-FR"/>
                        </w:rPr>
                        <w:t>lgie, céphalée, douleur articulaire ou douleur abdominal</w:t>
                      </w:r>
                    </w:p>
                    <w:p w:rsidR="00E5599E" w:rsidRPr="00C826A4" w:rsidRDefault="00E5599E" w:rsidP="00C826A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>Paracétamol 1 g</w:t>
                      </w:r>
                      <w:r w:rsidR="003D2701">
                        <w:rPr>
                          <w:rFonts w:eastAsia="Batang"/>
                          <w:lang w:val="fr-FR"/>
                        </w:rPr>
                        <w:t>ram</w:t>
                      </w:r>
                      <w:r>
                        <w:rPr>
                          <w:rFonts w:eastAsia="Batang"/>
                          <w:lang w:val="fr-FR"/>
                        </w:rPr>
                        <w:t>m</w:t>
                      </w:r>
                      <w:r w:rsidR="003D2701">
                        <w:rPr>
                          <w:rFonts w:eastAsia="Batang"/>
                          <w:lang w:val="fr-FR"/>
                        </w:rPr>
                        <w:t>e</w:t>
                      </w:r>
                      <w:r>
                        <w:rPr>
                          <w:rFonts w:eastAsia="Batang"/>
                          <w:lang w:val="fr-FR"/>
                        </w:rPr>
                        <w:t xml:space="preserve"> 3 fois /jour, ne pas dépasser 4 g</w:t>
                      </w:r>
                      <w:r w:rsidR="003D2701">
                        <w:rPr>
                          <w:rFonts w:eastAsia="Batang"/>
                          <w:lang w:val="fr-FR"/>
                        </w:rPr>
                        <w:t>ram</w:t>
                      </w:r>
                      <w:r>
                        <w:rPr>
                          <w:rFonts w:eastAsia="Batang"/>
                          <w:lang w:val="fr-FR"/>
                        </w:rPr>
                        <w:t>m</w:t>
                      </w:r>
                      <w:r w:rsidR="003D2701">
                        <w:rPr>
                          <w:rFonts w:eastAsia="Batang"/>
                          <w:lang w:val="fr-FR"/>
                        </w:rPr>
                        <w:t>es</w:t>
                      </w:r>
                      <w:r>
                        <w:rPr>
                          <w:rFonts w:eastAsia="Batang"/>
                          <w:lang w:val="fr-FR"/>
                        </w:rPr>
                        <w:t xml:space="preserve"> sur 24 heures</w:t>
                      </w:r>
                    </w:p>
                    <w:p w:rsidR="00E5599E" w:rsidRPr="004E159A" w:rsidRDefault="00E5599E" w:rsidP="00C211E9">
                      <w:pPr>
                        <w:pStyle w:val="Paragraphedeliste"/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</w:p>
                    <w:p w:rsidR="00C10154" w:rsidRPr="00C10154" w:rsidRDefault="00E5599E" w:rsidP="00C10154">
                      <w:pPr>
                        <w:ind w:left="900" w:hanging="360"/>
                        <w:jc w:val="both"/>
                        <w:rPr>
                          <w:rFonts w:eastAsia="Batang"/>
                          <w:b/>
                          <w:lang w:val="fr-FR"/>
                        </w:rPr>
                      </w:pPr>
                      <w:r w:rsidRPr="00E5599E">
                        <w:rPr>
                          <w:rFonts w:eastAsia="Batang"/>
                          <w:b/>
                          <w:lang w:val="fr-FR"/>
                        </w:rPr>
                        <w:t>Si conjonctivite :</w:t>
                      </w:r>
                    </w:p>
                    <w:p w:rsidR="00C10154" w:rsidRPr="00197417" w:rsidRDefault="00C10154" w:rsidP="00C101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 w:rsidRPr="00197417">
                        <w:rPr>
                          <w:rFonts w:eastAsia="Batang"/>
                          <w:lang w:val="fr-FR"/>
                        </w:rPr>
                        <w:t xml:space="preserve">Compresses glacées (bien essorer) </w:t>
                      </w:r>
                    </w:p>
                    <w:p w:rsidR="00E5599E" w:rsidRDefault="00E5599E" w:rsidP="00C211E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>
                        <w:rPr>
                          <w:rFonts w:eastAsia="Batang"/>
                          <w:lang w:val="fr-FR"/>
                        </w:rPr>
                        <w:t>Larmes artificielles</w:t>
                      </w:r>
                      <w:r w:rsidR="00C10154">
                        <w:rPr>
                          <w:rFonts w:eastAsia="Batang"/>
                          <w:lang w:val="fr-FR"/>
                        </w:rPr>
                        <w:t xml:space="preserve"> (</w:t>
                      </w:r>
                      <w:proofErr w:type="spellStart"/>
                      <w:r w:rsidR="00C10154">
                        <w:rPr>
                          <w:rFonts w:eastAsia="Batang"/>
                          <w:lang w:val="fr-FR"/>
                        </w:rPr>
                        <w:t>humilub</w:t>
                      </w:r>
                      <w:proofErr w:type="spellEnd"/>
                      <w:r w:rsidR="00C10154">
                        <w:rPr>
                          <w:rFonts w:eastAsia="Batang"/>
                          <w:lang w:val="fr-FR"/>
                        </w:rPr>
                        <w:t>/</w:t>
                      </w:r>
                      <w:proofErr w:type="spellStart"/>
                      <w:r w:rsidR="00C10154">
                        <w:rPr>
                          <w:rFonts w:eastAsia="Batang"/>
                          <w:lang w:val="fr-FR"/>
                        </w:rPr>
                        <w:t>tears</w:t>
                      </w:r>
                      <w:proofErr w:type="spellEnd"/>
                      <w:r w:rsidR="00C10154">
                        <w:rPr>
                          <w:rFonts w:eastAsia="Batang"/>
                          <w:lang w:val="fr-FR"/>
                        </w:rPr>
                        <w:t>/</w:t>
                      </w:r>
                      <w:proofErr w:type="spellStart"/>
                      <w:r w:rsidR="00C10154">
                        <w:rPr>
                          <w:rFonts w:eastAsia="Batang"/>
                          <w:lang w:val="fr-FR"/>
                        </w:rPr>
                        <w:t>Splash</w:t>
                      </w:r>
                      <w:proofErr w:type="spellEnd"/>
                      <w:r w:rsidR="00C10154">
                        <w:rPr>
                          <w:rFonts w:eastAsia="Batang"/>
                          <w:lang w:val="fr-FR"/>
                        </w:rPr>
                        <w:t>)</w:t>
                      </w:r>
                      <w:r>
                        <w:rPr>
                          <w:rFonts w:eastAsia="Batang"/>
                          <w:lang w:val="fr-FR"/>
                        </w:rPr>
                        <w:t xml:space="preserve"> 4 fois / jour</w:t>
                      </w:r>
                      <w:r w:rsidR="004919E6">
                        <w:rPr>
                          <w:rFonts w:eastAsia="Batang"/>
                          <w:lang w:val="fr-FR"/>
                        </w:rPr>
                        <w:t xml:space="preserve"> </w:t>
                      </w:r>
                      <w:r w:rsidR="004919E6" w:rsidRPr="001D0158">
                        <w:rPr>
                          <w:rFonts w:eastAsia="Batang"/>
                          <w:lang w:val="fr-FR"/>
                        </w:rPr>
                        <w:t>ou toutes les 2 heures au besoin</w:t>
                      </w:r>
                    </w:p>
                    <w:p w:rsidR="003D2701" w:rsidRDefault="00C10154" w:rsidP="003D270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proofErr w:type="spellStart"/>
                      <w:r>
                        <w:rPr>
                          <w:rFonts w:eastAsia="Batang"/>
                          <w:lang w:val="fr-FR"/>
                        </w:rPr>
                        <w:t>Conforgel</w:t>
                      </w:r>
                      <w:proofErr w:type="spellEnd"/>
                      <w:r>
                        <w:rPr>
                          <w:rFonts w:eastAsia="Batang"/>
                          <w:lang w:val="fr-FR"/>
                        </w:rPr>
                        <w:t xml:space="preserve"> pommade le soir</w:t>
                      </w:r>
                    </w:p>
                    <w:p w:rsidR="00E5599E" w:rsidRPr="003D2701" w:rsidRDefault="00FD7C67" w:rsidP="003D270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900"/>
                        <w:jc w:val="both"/>
                        <w:rPr>
                          <w:rFonts w:eastAsia="Batang"/>
                          <w:lang w:val="fr-FR"/>
                        </w:rPr>
                      </w:pPr>
                      <w:r w:rsidRPr="003D2701">
                        <w:rPr>
                          <w:rFonts w:eastAsia="Batang"/>
                          <w:lang w:val="fr-FR"/>
                        </w:rPr>
                        <w:t>Si les sé</w:t>
                      </w:r>
                      <w:r w:rsidR="00E5599E" w:rsidRPr="003D2701">
                        <w:rPr>
                          <w:rFonts w:eastAsia="Batang"/>
                          <w:lang w:val="fr-FR"/>
                        </w:rPr>
                        <w:t xml:space="preserve">crétions sont purulentes : </w:t>
                      </w:r>
                      <w:r w:rsidR="00995AA6" w:rsidRPr="003D2701">
                        <w:rPr>
                          <w:rFonts w:eastAsia="Batang"/>
                          <w:lang w:val="fr-FR"/>
                        </w:rPr>
                        <w:t>Chloramphénicol (</w:t>
                      </w:r>
                      <w:proofErr w:type="spellStart"/>
                      <w:r w:rsidR="00995AA6" w:rsidRPr="003D2701">
                        <w:rPr>
                          <w:rFonts w:eastAsia="Batang"/>
                          <w:lang w:val="fr-FR"/>
                        </w:rPr>
                        <w:t>Opthomycine</w:t>
                      </w:r>
                      <w:proofErr w:type="spellEnd"/>
                      <w:r w:rsidR="00995AA6" w:rsidRPr="003D2701">
                        <w:rPr>
                          <w:rFonts w:eastAsia="Batang"/>
                          <w:lang w:val="fr-FR"/>
                        </w:rPr>
                        <w:t xml:space="preserve">) ou </w:t>
                      </w:r>
                      <w:r w:rsidR="00E5599E" w:rsidRPr="003D2701">
                        <w:rPr>
                          <w:rFonts w:eastAsia="Batang"/>
                          <w:lang w:val="fr-FR"/>
                        </w:rPr>
                        <w:t xml:space="preserve"> Ciprofloxacine</w:t>
                      </w:r>
                      <w:r w:rsidR="00995AA6" w:rsidRPr="003D2701">
                        <w:rPr>
                          <w:rFonts w:eastAsia="Batang"/>
                          <w:lang w:val="fr-FR"/>
                        </w:rPr>
                        <w:t>/</w:t>
                      </w:r>
                      <w:proofErr w:type="spellStart"/>
                      <w:r w:rsidR="00995AA6" w:rsidRPr="003D2701">
                        <w:rPr>
                          <w:rFonts w:eastAsia="Batang"/>
                          <w:lang w:val="fr-FR"/>
                        </w:rPr>
                        <w:t>ofloxacine</w:t>
                      </w:r>
                      <w:proofErr w:type="spellEnd"/>
                      <w:r w:rsidR="00E5599E" w:rsidRPr="003D2701">
                        <w:rPr>
                          <w:rFonts w:eastAsia="Batang"/>
                          <w:lang w:val="fr-FR"/>
                        </w:rPr>
                        <w:t xml:space="preserve"> goutte oculaire (</w:t>
                      </w:r>
                      <w:proofErr w:type="spellStart"/>
                      <w:r w:rsidR="00E5599E" w:rsidRPr="003D2701">
                        <w:rPr>
                          <w:rFonts w:eastAsia="Batang"/>
                          <w:lang w:val="fr-FR"/>
                        </w:rPr>
                        <w:t>Ophtaflox</w:t>
                      </w:r>
                      <w:proofErr w:type="spellEnd"/>
                      <w:r w:rsidR="00E5599E" w:rsidRPr="003D2701">
                        <w:rPr>
                          <w:rFonts w:eastAsia="Batang"/>
                          <w:lang w:val="fr-FR"/>
                        </w:rPr>
                        <w:t xml:space="preserve">, </w:t>
                      </w:r>
                      <w:proofErr w:type="spellStart"/>
                      <w:r w:rsidR="00E5599E" w:rsidRPr="003D2701">
                        <w:rPr>
                          <w:rFonts w:eastAsia="Batang"/>
                          <w:lang w:val="fr-FR"/>
                        </w:rPr>
                        <w:t>Oflox</w:t>
                      </w:r>
                      <w:proofErr w:type="spellEnd"/>
                      <w:r w:rsidR="00E5599E" w:rsidRPr="003D2701">
                        <w:rPr>
                          <w:rFonts w:eastAsia="Batang"/>
                          <w:lang w:val="fr-FR"/>
                        </w:rPr>
                        <w:t>)  1 goutte 3 fois / jour</w:t>
                      </w:r>
                      <w:r w:rsidR="00076A07" w:rsidRPr="003D2701">
                        <w:rPr>
                          <w:rFonts w:eastAsia="Batang"/>
                          <w:lang w:val="fr-FR"/>
                        </w:rPr>
                        <w:t xml:space="preserve"> jusqu’à disparition des </w:t>
                      </w:r>
                      <w:r w:rsidR="003D2701" w:rsidRPr="003D2701">
                        <w:rPr>
                          <w:rFonts w:eastAsia="Batang"/>
                          <w:lang w:val="fr-FR"/>
                        </w:rPr>
                        <w:t>symptômes</w:t>
                      </w:r>
                      <w:r w:rsidR="00076A07" w:rsidRPr="003D2701">
                        <w:rPr>
                          <w:rFonts w:eastAsia="Batang"/>
                          <w:lang w:val="fr-F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99E" w:rsidRPr="008A5508" w:rsidRDefault="00E5599E" w:rsidP="00347B89">
      <w:pPr>
        <w:pStyle w:val="Paragraphedeliste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jc w:val="both"/>
        <w:rPr>
          <w:rFonts w:eastAsia="Batang"/>
          <w:lang w:val="fr-FR"/>
        </w:rPr>
      </w:pPr>
    </w:p>
    <w:p w:rsidR="00E73B23" w:rsidRPr="008A5508" w:rsidRDefault="00E73B23" w:rsidP="00347B89">
      <w:pPr>
        <w:pStyle w:val="Paragraphedeliste"/>
        <w:jc w:val="both"/>
        <w:rPr>
          <w:rFonts w:eastAsia="Batang"/>
          <w:lang w:val="fr-FR"/>
        </w:rPr>
      </w:pPr>
    </w:p>
    <w:p w:rsidR="00E73B23" w:rsidRPr="008A5508" w:rsidRDefault="00E73B23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27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E5599E" w:rsidRPr="008A5508" w:rsidRDefault="00E5599E" w:rsidP="00347B89">
      <w:pPr>
        <w:pStyle w:val="Paragraphedeliste"/>
        <w:widowControl/>
        <w:autoSpaceDE/>
        <w:autoSpaceDN/>
        <w:ind w:left="720" w:firstLine="0"/>
        <w:jc w:val="both"/>
        <w:rPr>
          <w:rFonts w:eastAsia="Batang"/>
          <w:lang w:val="fr-FR"/>
        </w:rPr>
      </w:pPr>
    </w:p>
    <w:p w:rsidR="00C10154" w:rsidRDefault="00C10154" w:rsidP="00347B89">
      <w:pPr>
        <w:jc w:val="both"/>
        <w:rPr>
          <w:rFonts w:eastAsia="Batang"/>
          <w:b/>
          <w:lang w:val="fr-FR"/>
        </w:rPr>
      </w:pPr>
    </w:p>
    <w:p w:rsidR="00C10154" w:rsidRDefault="00C10154" w:rsidP="00347B89">
      <w:pPr>
        <w:jc w:val="both"/>
        <w:rPr>
          <w:rFonts w:eastAsia="Batang"/>
          <w:b/>
          <w:lang w:val="fr-FR"/>
        </w:rPr>
      </w:pPr>
    </w:p>
    <w:p w:rsidR="00C211E9" w:rsidRPr="008A5508" w:rsidRDefault="003D2701" w:rsidP="00347B89">
      <w:pPr>
        <w:jc w:val="both"/>
        <w:rPr>
          <w:rFonts w:eastAsia="Batang"/>
          <w:b/>
          <w:lang w:val="fr-FR"/>
        </w:rPr>
      </w:pPr>
      <w:r>
        <w:rPr>
          <w:rFonts w:eastAsia="Batang"/>
          <w:b/>
          <w:lang w:val="fr-FR"/>
        </w:rPr>
        <w:lastRenderedPageBreak/>
        <w:t>NB : Le</w:t>
      </w:r>
      <w:r w:rsidR="00C211E9" w:rsidRPr="008A5508">
        <w:rPr>
          <w:rFonts w:eastAsia="Batang"/>
          <w:b/>
          <w:lang w:val="fr-FR"/>
        </w:rPr>
        <w:t xml:space="preserve"> patient COVID-19 isolé à domicile doit continuer </w:t>
      </w:r>
      <w:r>
        <w:rPr>
          <w:rFonts w:eastAsia="Batang"/>
          <w:b/>
          <w:lang w:val="fr-FR"/>
        </w:rPr>
        <w:t>sa</w:t>
      </w:r>
      <w:r w:rsidR="00C211E9" w:rsidRPr="008A5508">
        <w:rPr>
          <w:rFonts w:eastAsia="Batang"/>
          <w:b/>
          <w:lang w:val="fr-FR"/>
        </w:rPr>
        <w:t xml:space="preserve"> médication habituelle sauf avis médical contraire.</w:t>
      </w:r>
    </w:p>
    <w:p w:rsidR="00C97766" w:rsidRDefault="00E03EA0" w:rsidP="00347B89">
      <w:pPr>
        <w:jc w:val="both"/>
        <w:rPr>
          <w:rFonts w:eastAsia="Times New Roman" w:cstheme="minorHAnsi"/>
          <w:b/>
          <w:lang w:val="fr-CA"/>
        </w:rPr>
      </w:pPr>
      <w:r w:rsidRPr="00882C5C">
        <w:rPr>
          <w:rFonts w:eastAsia="Times New Roman" w:cstheme="minorHAnsi"/>
          <w:b/>
          <w:lang w:val="fr-CA"/>
        </w:rPr>
        <w:t>Gardez le moral en restant en contact avec les personnes que vous aimez, par téléphone ou en ligne.</w:t>
      </w:r>
    </w:p>
    <w:p w:rsidR="00C826A4" w:rsidRPr="008A5508" w:rsidRDefault="002C1500" w:rsidP="00347B89">
      <w:pPr>
        <w:jc w:val="both"/>
        <w:rPr>
          <w:rFonts w:eastAsia="Batang" w:cstheme="minorHAnsi"/>
          <w:b/>
          <w:lang w:val="fr-FR"/>
        </w:rPr>
      </w:pPr>
      <w:r w:rsidRPr="008A5508"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4F30D" wp14:editId="153D26D3">
                <wp:simplePos x="0" y="0"/>
                <wp:positionH relativeFrom="column">
                  <wp:posOffset>438150</wp:posOffset>
                </wp:positionH>
                <wp:positionV relativeFrom="paragraph">
                  <wp:posOffset>671830</wp:posOffset>
                </wp:positionV>
                <wp:extent cx="4986655" cy="2066925"/>
                <wp:effectExtent l="0" t="0" r="2349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655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C67" w:rsidRPr="0026709F" w:rsidRDefault="00FD7C67" w:rsidP="00FD7C67">
                            <w:pPr>
                              <w:jc w:val="center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lang w:val="fr-FR"/>
                              </w:rPr>
                              <w:t>PARAMETRES A SURVEILLER</w:t>
                            </w:r>
                          </w:p>
                          <w:p w:rsidR="00FD7C67" w:rsidRPr="00392CB7" w:rsidRDefault="00FD7C67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Saturation d’oxygène</w:t>
                            </w:r>
                          </w:p>
                          <w:p w:rsidR="00FD7C67" w:rsidRDefault="00FD7C67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Fréquence respiratoire</w:t>
                            </w:r>
                          </w:p>
                          <w:p w:rsidR="00FD7C67" w:rsidRDefault="00FD7C67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Fréquence cardiaque</w:t>
                            </w:r>
                          </w:p>
                          <w:p w:rsidR="007F0272" w:rsidRDefault="007F0272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Température</w:t>
                            </w:r>
                          </w:p>
                          <w:p w:rsidR="00FD7C67" w:rsidRDefault="00FD7C67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Glycémie</w:t>
                            </w:r>
                            <w:r w:rsidR="00AB0B0E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B0B0E" w:rsidRPr="001D0158">
                              <w:rPr>
                                <w:lang w:val="fr-FR"/>
                              </w:rPr>
                              <w:t>si diabétique</w:t>
                            </w:r>
                          </w:p>
                          <w:p w:rsidR="00FD7C67" w:rsidRDefault="00FD7C67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Tension artérielle</w:t>
                            </w:r>
                          </w:p>
                          <w:p w:rsidR="00A3318E" w:rsidRDefault="00A3318E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Etat neurologique</w:t>
                            </w:r>
                            <w:r w:rsidR="00AB0B0E" w:rsidRPr="001D0158">
                              <w:rPr>
                                <w:lang w:val="fr-FR"/>
                              </w:rPr>
                              <w:t>, état de conscience</w:t>
                            </w:r>
                          </w:p>
                          <w:p w:rsidR="002C1500" w:rsidRPr="004E159A" w:rsidRDefault="00C90465" w:rsidP="00FD7C67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Fréquence des mictions</w:t>
                            </w:r>
                          </w:p>
                          <w:p w:rsidR="00FD7C67" w:rsidRPr="00BB5448" w:rsidRDefault="00FD7C67" w:rsidP="00FD7C67">
                            <w:pPr>
                              <w:pStyle w:val="Paragraphedeliste"/>
                              <w:tabs>
                                <w:tab w:val="left" w:pos="180"/>
                              </w:tabs>
                              <w:spacing w:before="13"/>
                              <w:ind w:left="360"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4F30D" id="AutoShape 3" o:spid="_x0000_s1035" style="position:absolute;left:0;text-align:left;margin-left:34.5pt;margin-top:52.9pt;width:392.6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" strokeweight="2pt">
                <v:path arrowok="t"/>
                <v:textbox>
                  <w:txbxContent>
                    <w:p w:rsidR="00FD7C67" w:rsidRPr="0026709F" w:rsidRDefault="00FD7C67" w:rsidP="00FD7C67">
                      <w:pPr>
                        <w:jc w:val="center"/>
                        <w:rPr>
                          <w:rFonts w:eastAsia="Batang"/>
                          <w:b/>
                          <w:lang w:val="fr-FR"/>
                        </w:rPr>
                      </w:pPr>
                      <w:r>
                        <w:rPr>
                          <w:rFonts w:eastAsia="Batang"/>
                          <w:b/>
                          <w:lang w:val="fr-FR"/>
                        </w:rPr>
                        <w:t>PARAMETRES A SURVEILLER</w:t>
                      </w:r>
                    </w:p>
                    <w:p w:rsidR="00FD7C67" w:rsidRPr="00392CB7" w:rsidRDefault="00FD7C67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Saturation d’oxygène</w:t>
                      </w:r>
                    </w:p>
                    <w:p w:rsidR="00FD7C67" w:rsidRDefault="00FD7C67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Fréquence respiratoire</w:t>
                      </w:r>
                    </w:p>
                    <w:p w:rsidR="00FD7C67" w:rsidRDefault="00FD7C67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Fréquence cardiaque</w:t>
                      </w:r>
                    </w:p>
                    <w:p w:rsidR="007F0272" w:rsidRDefault="007F0272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Température</w:t>
                      </w:r>
                    </w:p>
                    <w:p w:rsidR="00FD7C67" w:rsidRDefault="00FD7C67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Glycémie</w:t>
                      </w:r>
                      <w:r w:rsidR="00AB0B0E">
                        <w:rPr>
                          <w:lang w:val="fr-FR"/>
                        </w:rPr>
                        <w:t xml:space="preserve"> </w:t>
                      </w:r>
                      <w:r w:rsidR="00AB0B0E" w:rsidRPr="001D0158">
                        <w:rPr>
                          <w:lang w:val="fr-FR"/>
                        </w:rPr>
                        <w:t>si diabétique</w:t>
                      </w:r>
                    </w:p>
                    <w:p w:rsidR="00FD7C67" w:rsidRDefault="00FD7C67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Tension artérielle</w:t>
                      </w:r>
                    </w:p>
                    <w:p w:rsidR="00A3318E" w:rsidRDefault="00A3318E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Etat neurologique</w:t>
                      </w:r>
                      <w:r w:rsidR="00AB0B0E" w:rsidRPr="001D0158">
                        <w:rPr>
                          <w:lang w:val="fr-FR"/>
                        </w:rPr>
                        <w:t>, état de conscience</w:t>
                      </w:r>
                    </w:p>
                    <w:p w:rsidR="002C1500" w:rsidRPr="004E159A" w:rsidRDefault="00C90465" w:rsidP="00FD7C6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Fréquence des mictions</w:t>
                      </w:r>
                    </w:p>
                    <w:p w:rsidR="00FD7C67" w:rsidRPr="00BB5448" w:rsidRDefault="00FD7C67" w:rsidP="00FD7C67">
                      <w:pPr>
                        <w:pStyle w:val="ListParagraph"/>
                        <w:tabs>
                          <w:tab w:val="left" w:pos="180"/>
                        </w:tabs>
                        <w:spacing w:before="13"/>
                        <w:ind w:left="360" w:firstLine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19E6" w:rsidRPr="00882C5C">
        <w:rPr>
          <w:rFonts w:eastAsia="Batang"/>
          <w:b/>
          <w:lang w:val="fr-FR"/>
        </w:rPr>
        <w:t>I</w:t>
      </w:r>
      <w:r w:rsidR="004919E6" w:rsidRPr="008A5508">
        <w:rPr>
          <w:rFonts w:eastAsia="Batang"/>
          <w:b/>
          <w:lang w:val="fr-FR"/>
        </w:rPr>
        <w:t>l est recommandé autant que possible de garder un minimum d’activité physique : 5 minutes de marche</w:t>
      </w:r>
      <w:r w:rsidR="002B1977">
        <w:rPr>
          <w:rFonts w:eastAsia="Batang"/>
          <w:b/>
          <w:lang w:val="fr-FR"/>
        </w:rPr>
        <w:t xml:space="preserve"> et</w:t>
      </w:r>
      <w:r w:rsidR="004919E6" w:rsidRPr="008A5508">
        <w:rPr>
          <w:rFonts w:eastAsia="Batang"/>
          <w:b/>
          <w:lang w:val="fr-FR"/>
        </w:rPr>
        <w:t xml:space="preserve"> quelques exercices respirat</w:t>
      </w:r>
      <w:r w:rsidR="004601C7" w:rsidRPr="008A5508">
        <w:rPr>
          <w:rFonts w:eastAsia="Batang"/>
          <w:b/>
          <w:lang w:val="fr-FR"/>
        </w:rPr>
        <w:t>oires</w:t>
      </w:r>
      <w:r w:rsidR="002B1977">
        <w:rPr>
          <w:rFonts w:eastAsia="Batang"/>
          <w:b/>
          <w:lang w:val="fr-FR"/>
        </w:rPr>
        <w:t xml:space="preserve"> plusieurs fois par jour</w:t>
      </w:r>
      <w:r w:rsidR="004919E6" w:rsidRPr="008A5508">
        <w:rPr>
          <w:rFonts w:eastAsia="Batang"/>
          <w:b/>
          <w:lang w:val="fr-FR"/>
        </w:rPr>
        <w:t xml:space="preserve">. </w:t>
      </w:r>
      <w:r w:rsidR="00C826A4" w:rsidRPr="008A5508">
        <w:rPr>
          <w:rFonts w:eastAsia="Batang"/>
          <w:b/>
          <w:lang w:val="fr-FR"/>
        </w:rPr>
        <w:t>Les activités de relaxation musculaire</w:t>
      </w:r>
      <w:r w:rsidR="00995AA6" w:rsidRPr="008A5508">
        <w:rPr>
          <w:rFonts w:eastAsia="Batang"/>
          <w:b/>
          <w:lang w:val="fr-FR"/>
        </w:rPr>
        <w:t xml:space="preserve"> progressive</w:t>
      </w:r>
      <w:r w:rsidR="00C826A4" w:rsidRPr="008A5508">
        <w:rPr>
          <w:rFonts w:eastAsia="Batang"/>
          <w:b/>
          <w:lang w:val="fr-FR"/>
        </w:rPr>
        <w:t xml:space="preserve"> peuvent aider à diminuer le stress lié à l’isolement.</w:t>
      </w:r>
    </w:p>
    <w:p w:rsidR="002C1500" w:rsidRDefault="002C1500" w:rsidP="00347B89">
      <w:pPr>
        <w:jc w:val="both"/>
        <w:rPr>
          <w:rFonts w:eastAsia="Batang"/>
          <w:b/>
          <w:lang w:val="fr-FR"/>
        </w:rPr>
      </w:pPr>
    </w:p>
    <w:p w:rsidR="00C826A4" w:rsidRPr="008A5508" w:rsidRDefault="00C826A4" w:rsidP="00347B89">
      <w:pPr>
        <w:jc w:val="both"/>
        <w:rPr>
          <w:rFonts w:eastAsia="Batang"/>
          <w:b/>
          <w:lang w:val="fr-FR"/>
        </w:rPr>
      </w:pPr>
    </w:p>
    <w:p w:rsidR="00FD7C67" w:rsidRPr="008A5508" w:rsidRDefault="00FD7C67" w:rsidP="00347B89">
      <w:pPr>
        <w:jc w:val="both"/>
        <w:rPr>
          <w:rFonts w:eastAsia="Batang"/>
          <w:b/>
          <w:lang w:val="fr-FR"/>
        </w:rPr>
      </w:pPr>
    </w:p>
    <w:p w:rsidR="00D73F06" w:rsidRPr="008A5508" w:rsidRDefault="00D73F06" w:rsidP="00347B89">
      <w:pPr>
        <w:jc w:val="both"/>
        <w:rPr>
          <w:rFonts w:eastAsia="Batang"/>
          <w:b/>
          <w:lang w:val="fr-FR"/>
        </w:rPr>
      </w:pPr>
    </w:p>
    <w:p w:rsidR="00E5599E" w:rsidRPr="008A5508" w:rsidRDefault="00E5599E" w:rsidP="00347B89">
      <w:pPr>
        <w:jc w:val="both"/>
        <w:rPr>
          <w:rFonts w:eastAsia="Batang"/>
          <w:b/>
          <w:lang w:val="fr-FR"/>
        </w:rPr>
      </w:pPr>
    </w:p>
    <w:p w:rsidR="00E5599E" w:rsidRDefault="00E5599E" w:rsidP="00347B89">
      <w:pPr>
        <w:jc w:val="both"/>
        <w:rPr>
          <w:rFonts w:eastAsia="Batang"/>
          <w:b/>
          <w:lang w:val="fr-FR"/>
        </w:rPr>
      </w:pPr>
    </w:p>
    <w:p w:rsidR="002C1500" w:rsidRPr="008A5508" w:rsidRDefault="002C1500" w:rsidP="00347B89">
      <w:pPr>
        <w:jc w:val="both"/>
        <w:rPr>
          <w:rFonts w:eastAsia="Batang"/>
          <w:b/>
          <w:lang w:val="fr-FR"/>
        </w:rPr>
      </w:pPr>
    </w:p>
    <w:p w:rsidR="001D0158" w:rsidRPr="008A5508" w:rsidRDefault="00076A07" w:rsidP="00347B89">
      <w:pPr>
        <w:spacing w:after="120" w:line="240" w:lineRule="auto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Tout au cours du</w:t>
      </w:r>
      <w:r w:rsidR="001D0158" w:rsidRPr="008A5508">
        <w:rPr>
          <w:rFonts w:eastAsia="Batang"/>
          <w:lang w:val="fr-FR"/>
        </w:rPr>
        <w:t xml:space="preserve"> traitement à domicile une alimentation équilibrée, facile à digér</w:t>
      </w:r>
      <w:r w:rsidR="00ED140F">
        <w:rPr>
          <w:rFonts w:eastAsia="Batang"/>
          <w:lang w:val="fr-FR"/>
        </w:rPr>
        <w:t>er</w:t>
      </w:r>
      <w:r w:rsidR="001D0158" w:rsidRPr="008A5508">
        <w:rPr>
          <w:rFonts w:eastAsia="Batang"/>
          <w:lang w:val="fr-FR"/>
        </w:rPr>
        <w:t xml:space="preserve"> doit être maintenue comprenant fruits et légumes. Petits repas plusieurs fois par jour avec prise de liquides/jus naturels à base d’orange, citrus, cerise, mangue, melon, sans sucre ajouté. </w:t>
      </w:r>
    </w:p>
    <w:p w:rsidR="00C90465" w:rsidRDefault="00C90465" w:rsidP="00347B89">
      <w:pPr>
        <w:spacing w:after="120" w:line="240" w:lineRule="auto"/>
        <w:jc w:val="both"/>
        <w:rPr>
          <w:rFonts w:eastAsia="Times New Roman"/>
          <w:lang w:val="fr-FR"/>
        </w:rPr>
      </w:pPr>
      <w:r w:rsidRPr="00915E04">
        <w:rPr>
          <w:rFonts w:eastAsia="Batang"/>
          <w:lang w:val="fr-FR"/>
        </w:rPr>
        <w:t>Les légumes tels les épinards, le cresson, l’ail, l’oignon, la betterave, liane panier ne sont pas à négliger.</w:t>
      </w:r>
      <w:r>
        <w:rPr>
          <w:rFonts w:eastAsia="Batang"/>
          <w:lang w:val="fr-FR"/>
        </w:rPr>
        <w:t xml:space="preserve"> </w:t>
      </w:r>
      <w:r w:rsidRPr="00915E04">
        <w:rPr>
          <w:b/>
          <w:lang w:val="fr-FR"/>
        </w:rPr>
        <w:t xml:space="preserve">Certaines infusions seraient recommandées comme </w:t>
      </w:r>
      <w:r w:rsidRPr="00915E04">
        <w:rPr>
          <w:lang w:val="fr-FR"/>
        </w:rPr>
        <w:t>le thym</w:t>
      </w:r>
      <w:r w:rsidRPr="00915E04">
        <w:rPr>
          <w:b/>
          <w:lang w:val="fr-FR"/>
        </w:rPr>
        <w:t xml:space="preserve">, </w:t>
      </w:r>
      <w:r w:rsidRPr="00915E04">
        <w:rPr>
          <w:rFonts w:eastAsia="Times New Roman"/>
          <w:lang w:val="fr-FR"/>
        </w:rPr>
        <w:t>Ti-baume, menthe, basilic, citronnelle et de mélisse, gingembre, cannelle.</w:t>
      </w:r>
    </w:p>
    <w:p w:rsidR="00E5599E" w:rsidRPr="008A5508" w:rsidRDefault="00617DB9" w:rsidP="00347B89">
      <w:pPr>
        <w:jc w:val="both"/>
        <w:rPr>
          <w:rFonts w:eastAsia="Batang"/>
          <w:b/>
          <w:lang w:val="fr-FR"/>
        </w:rPr>
      </w:pPr>
      <w:r w:rsidRPr="008A5508"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71736" wp14:editId="3912530D">
                <wp:simplePos x="0" y="0"/>
                <wp:positionH relativeFrom="column">
                  <wp:posOffset>9525</wp:posOffset>
                </wp:positionH>
                <wp:positionV relativeFrom="paragraph">
                  <wp:posOffset>110489</wp:posOffset>
                </wp:positionV>
                <wp:extent cx="6038850" cy="261937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99E" w:rsidRPr="0026709F" w:rsidRDefault="00FD7C67" w:rsidP="00C90465">
                            <w:pPr>
                              <w:jc w:val="center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lang w:val="fr-FR"/>
                              </w:rPr>
                              <w:t>INDICATIONS D’HOSPITALISATION</w:t>
                            </w:r>
                          </w:p>
                          <w:p w:rsidR="00E5599E" w:rsidRDefault="00076A07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Baisse continue de la </w:t>
                            </w:r>
                            <w:r w:rsidR="00E5599E">
                              <w:rPr>
                                <w:lang w:val="fr-FR"/>
                              </w:rPr>
                              <w:t xml:space="preserve">SpO2 </w:t>
                            </w:r>
                            <w:r>
                              <w:rPr>
                                <w:lang w:val="fr-FR"/>
                              </w:rPr>
                              <w:t xml:space="preserve">par rapport à la valeur initiale </w:t>
                            </w:r>
                            <w:proofErr w:type="gramStart"/>
                            <w:r w:rsidR="002B1977">
                              <w:rPr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816FC6">
                              <w:rPr>
                                <w:lang w:val="fr-FR"/>
                              </w:rPr>
                              <w:t>≤</w:t>
                            </w:r>
                            <w:proofErr w:type="gramEnd"/>
                            <w:r w:rsidR="00816FC6">
                              <w:rPr>
                                <w:lang w:val="fr-FR"/>
                              </w:rPr>
                              <w:t xml:space="preserve"> 93</w:t>
                            </w:r>
                            <w:r w:rsidR="00E5599E">
                              <w:rPr>
                                <w:lang w:val="fr-FR"/>
                              </w:rPr>
                              <w:t>%</w:t>
                            </w:r>
                            <w:r w:rsidR="001F4B8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(≤ 91</w:t>
                            </w:r>
                            <w:r w:rsidR="002B1977">
                              <w:rPr>
                                <w:lang w:val="fr-FR"/>
                              </w:rPr>
                              <w:t>%</w:t>
                            </w:r>
                            <w:r w:rsidR="001F4B80" w:rsidRPr="001D0158">
                              <w:rPr>
                                <w:lang w:val="fr-FR"/>
                              </w:rPr>
                              <w:t xml:space="preserve"> si pathologie pulmonaire chronique connue)</w:t>
                            </w:r>
                          </w:p>
                          <w:p w:rsidR="00E5599E" w:rsidRDefault="00E5599E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Fréquence respiratoire &gt; </w:t>
                            </w:r>
                            <w:r w:rsidRPr="00015714">
                              <w:rPr>
                                <w:lang w:val="fr-FR"/>
                              </w:rPr>
                              <w:t>25</w:t>
                            </w:r>
                            <w:r w:rsidR="009F0191">
                              <w:rPr>
                                <w:lang w:val="fr-FR"/>
                              </w:rPr>
                              <w:t xml:space="preserve"> (</w:t>
                            </w:r>
                            <w:r w:rsidR="00585494">
                              <w:rPr>
                                <w:lang w:val="fr-FR"/>
                              </w:rPr>
                              <w:t xml:space="preserve">ou </w:t>
                            </w:r>
                            <w:r w:rsidR="009F0191">
                              <w:rPr>
                                <w:lang w:val="fr-FR"/>
                              </w:rPr>
                              <w:t>Gêne respiratoire)</w:t>
                            </w:r>
                          </w:p>
                          <w:p w:rsidR="00E5599E" w:rsidRDefault="00E5599E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Fréquence cardiaque &gt;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120  (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En dehors de toute fièvre)</w:t>
                            </w:r>
                          </w:p>
                          <w:p w:rsidR="007F0272" w:rsidRDefault="007F0272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</w:t>
                            </w:r>
                            <w:r w:rsidR="002B1977">
                              <w:rPr>
                                <w:lang w:val="fr-FR"/>
                              </w:rPr>
                              <w:t>ièvre ≥ 39°</w:t>
                            </w:r>
                            <w:r w:rsidR="00C90465">
                              <w:rPr>
                                <w:lang w:val="fr-FR"/>
                              </w:rPr>
                              <w:t>C pendant plus de 48 heures malgré des doses fortes de paracétamol</w:t>
                            </w:r>
                          </w:p>
                          <w:p w:rsidR="00C90465" w:rsidRDefault="00C90465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Diarrhée et ou vomissement rebelles avec signes de </w:t>
                            </w:r>
                            <w:r w:rsidR="00347B89">
                              <w:rPr>
                                <w:lang w:val="fr-FR"/>
                              </w:rPr>
                              <w:t>déshydratation</w:t>
                            </w:r>
                          </w:p>
                          <w:p w:rsidR="00E5599E" w:rsidRDefault="00E5599E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Altération de conscience</w:t>
                            </w:r>
                          </w:p>
                          <w:p w:rsidR="00E5599E" w:rsidRPr="004E159A" w:rsidRDefault="00E5599E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Hypotension</w:t>
                            </w:r>
                          </w:p>
                          <w:p w:rsidR="00E5599E" w:rsidRDefault="00E5599E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</w:t>
                            </w:r>
                            <w:r w:rsidRPr="00AD2CB6">
                              <w:rPr>
                                <w:lang w:val="fr-FR"/>
                              </w:rPr>
                              <w:t>omorbidités cardiaques ou pulmonaires</w:t>
                            </w:r>
                            <w:r>
                              <w:rPr>
                                <w:lang w:val="fr-FR"/>
                              </w:rPr>
                              <w:t xml:space="preserve"> non contrôlées</w:t>
                            </w:r>
                          </w:p>
                          <w:p w:rsidR="00E5599E" w:rsidRDefault="00E5599E" w:rsidP="00E5599E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Diabète non contrôlé</w:t>
                            </w:r>
                            <w:r w:rsidR="00816FC6">
                              <w:rPr>
                                <w:lang w:val="fr-FR"/>
                              </w:rPr>
                              <w:t xml:space="preserve"> (</w:t>
                            </w:r>
                            <w:r w:rsidR="002C62AA">
                              <w:rPr>
                                <w:lang w:val="fr-FR"/>
                              </w:rPr>
                              <w:t>Consulter</w:t>
                            </w:r>
                            <w:r w:rsidR="00816FC6">
                              <w:rPr>
                                <w:lang w:val="fr-FR"/>
                              </w:rPr>
                              <w:t xml:space="preserve"> GUIDE FHADIMAC)</w:t>
                            </w:r>
                          </w:p>
                          <w:p w:rsidR="00E5599E" w:rsidRPr="00BB5448" w:rsidRDefault="00E5599E" w:rsidP="00E5599E">
                            <w:pPr>
                              <w:pStyle w:val="Paragraphedeliste"/>
                              <w:tabs>
                                <w:tab w:val="left" w:pos="180"/>
                              </w:tabs>
                              <w:spacing w:before="13"/>
                              <w:ind w:left="360"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71736" id="AutoShape 2" o:spid="_x0000_s1035" style="position:absolute;left:0;text-align:left;margin-left:.75pt;margin-top:8.7pt;width:475.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" strokeweight="2pt">
                <v:path arrowok="t"/>
                <v:textbox>
                  <w:txbxContent>
                    <w:p w:rsidR="00E5599E" w:rsidRPr="0026709F" w:rsidRDefault="00FD7C67" w:rsidP="00C90465">
                      <w:pPr>
                        <w:jc w:val="center"/>
                        <w:rPr>
                          <w:rFonts w:eastAsia="Batang"/>
                          <w:b/>
                          <w:lang w:val="fr-FR"/>
                        </w:rPr>
                      </w:pPr>
                      <w:r>
                        <w:rPr>
                          <w:rFonts w:eastAsia="Batang"/>
                          <w:b/>
                          <w:lang w:val="fr-FR"/>
                        </w:rPr>
                        <w:t>INDICATIONS D’HOSPITALISATION</w:t>
                      </w:r>
                    </w:p>
                    <w:p w:rsidR="00E5599E" w:rsidRDefault="00076A07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Baisse continue de la </w:t>
                      </w:r>
                      <w:r w:rsidR="00E5599E">
                        <w:rPr>
                          <w:lang w:val="fr-FR"/>
                        </w:rPr>
                        <w:t xml:space="preserve">SpO2 </w:t>
                      </w:r>
                      <w:r>
                        <w:rPr>
                          <w:lang w:val="fr-FR"/>
                        </w:rPr>
                        <w:t xml:space="preserve">par rapport à la valeur initiale </w:t>
                      </w:r>
                      <w:proofErr w:type="gramStart"/>
                      <w:r w:rsidR="002B1977">
                        <w:rPr>
                          <w:lang w:val="fr-FR"/>
                        </w:rPr>
                        <w:t xml:space="preserve">OU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816FC6">
                        <w:rPr>
                          <w:lang w:val="fr-FR"/>
                        </w:rPr>
                        <w:t>≤</w:t>
                      </w:r>
                      <w:proofErr w:type="gramEnd"/>
                      <w:r w:rsidR="00816FC6">
                        <w:rPr>
                          <w:lang w:val="fr-FR"/>
                        </w:rPr>
                        <w:t xml:space="preserve"> 93</w:t>
                      </w:r>
                      <w:r w:rsidR="00E5599E">
                        <w:rPr>
                          <w:lang w:val="fr-FR"/>
                        </w:rPr>
                        <w:t>%</w:t>
                      </w:r>
                      <w:r w:rsidR="001F4B8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(≤ 91</w:t>
                      </w:r>
                      <w:r w:rsidR="002B1977">
                        <w:rPr>
                          <w:lang w:val="fr-FR"/>
                        </w:rPr>
                        <w:t>%</w:t>
                      </w:r>
                      <w:r w:rsidR="001F4B80" w:rsidRPr="001D0158">
                        <w:rPr>
                          <w:lang w:val="fr-FR"/>
                        </w:rPr>
                        <w:t xml:space="preserve"> si pathologie pulmonaire chronique connue)</w:t>
                      </w:r>
                    </w:p>
                    <w:p w:rsidR="00E5599E" w:rsidRDefault="00E5599E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Fréquence respiratoire &gt; </w:t>
                      </w:r>
                      <w:r w:rsidRPr="00015714">
                        <w:rPr>
                          <w:lang w:val="fr-FR"/>
                        </w:rPr>
                        <w:t>25</w:t>
                      </w:r>
                      <w:r w:rsidR="009F0191">
                        <w:rPr>
                          <w:lang w:val="fr-FR"/>
                        </w:rPr>
                        <w:t xml:space="preserve"> (</w:t>
                      </w:r>
                      <w:r w:rsidR="00585494">
                        <w:rPr>
                          <w:lang w:val="fr-FR"/>
                        </w:rPr>
                        <w:t xml:space="preserve">ou </w:t>
                      </w:r>
                      <w:r w:rsidR="009F0191">
                        <w:rPr>
                          <w:lang w:val="fr-FR"/>
                        </w:rPr>
                        <w:t>Gêne respiratoire)</w:t>
                      </w:r>
                    </w:p>
                    <w:p w:rsidR="00E5599E" w:rsidRDefault="00E5599E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Fréquence cardiaque &gt; </w:t>
                      </w:r>
                      <w:proofErr w:type="gramStart"/>
                      <w:r>
                        <w:rPr>
                          <w:lang w:val="fr-FR"/>
                        </w:rPr>
                        <w:t>120  (</w:t>
                      </w:r>
                      <w:proofErr w:type="gramEnd"/>
                      <w:r>
                        <w:rPr>
                          <w:lang w:val="fr-FR"/>
                        </w:rPr>
                        <w:t>En dehors de toute fièvre)</w:t>
                      </w:r>
                    </w:p>
                    <w:p w:rsidR="007F0272" w:rsidRDefault="007F0272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</w:t>
                      </w:r>
                      <w:r w:rsidR="002B1977">
                        <w:rPr>
                          <w:lang w:val="fr-FR"/>
                        </w:rPr>
                        <w:t>ièvre ≥ 39°</w:t>
                      </w:r>
                      <w:r w:rsidR="00C90465">
                        <w:rPr>
                          <w:lang w:val="fr-FR"/>
                        </w:rPr>
                        <w:t>C pendant plus de 48 heures malgré des doses fortes de paracétamol</w:t>
                      </w:r>
                    </w:p>
                    <w:p w:rsidR="00C90465" w:rsidRDefault="00C90465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Diarrhée et ou vomissement rebelles avec signes de </w:t>
                      </w:r>
                      <w:r w:rsidR="00347B89">
                        <w:rPr>
                          <w:lang w:val="fr-FR"/>
                        </w:rPr>
                        <w:t>déshydratation</w:t>
                      </w:r>
                    </w:p>
                    <w:p w:rsidR="00E5599E" w:rsidRDefault="00E5599E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Altération de conscience</w:t>
                      </w:r>
                    </w:p>
                    <w:p w:rsidR="00E5599E" w:rsidRPr="004E159A" w:rsidRDefault="00E5599E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Hypotension</w:t>
                      </w:r>
                    </w:p>
                    <w:p w:rsidR="00E5599E" w:rsidRDefault="00E5599E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</w:t>
                      </w:r>
                      <w:r w:rsidRPr="00AD2CB6">
                        <w:rPr>
                          <w:lang w:val="fr-FR"/>
                        </w:rPr>
                        <w:t>omorbidités cardiaques ou pulmonaires</w:t>
                      </w:r>
                      <w:r>
                        <w:rPr>
                          <w:lang w:val="fr-FR"/>
                        </w:rPr>
                        <w:t xml:space="preserve"> non contrôlées</w:t>
                      </w:r>
                    </w:p>
                    <w:p w:rsidR="00E5599E" w:rsidRDefault="00E5599E" w:rsidP="00E5599E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Diabète non contrôlé</w:t>
                      </w:r>
                      <w:r w:rsidR="00816FC6">
                        <w:rPr>
                          <w:lang w:val="fr-FR"/>
                        </w:rPr>
                        <w:t xml:space="preserve"> (</w:t>
                      </w:r>
                      <w:r w:rsidR="002C62AA">
                        <w:rPr>
                          <w:lang w:val="fr-FR"/>
                        </w:rPr>
                        <w:t>Consulter</w:t>
                      </w:r>
                      <w:r w:rsidR="00816FC6">
                        <w:rPr>
                          <w:lang w:val="fr-FR"/>
                        </w:rPr>
                        <w:t xml:space="preserve"> GUIDE FHADIMAC)</w:t>
                      </w:r>
                    </w:p>
                    <w:p w:rsidR="00E5599E" w:rsidRPr="00BB5448" w:rsidRDefault="00E5599E" w:rsidP="00E5599E">
                      <w:pPr>
                        <w:pStyle w:val="Paragraphedeliste"/>
                        <w:tabs>
                          <w:tab w:val="left" w:pos="180"/>
                        </w:tabs>
                        <w:spacing w:before="13"/>
                        <w:ind w:left="360" w:firstLine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624E" w:rsidRPr="008A5508" w:rsidRDefault="00D7624E" w:rsidP="00347B89">
      <w:pPr>
        <w:jc w:val="both"/>
        <w:rPr>
          <w:lang w:val="fr-FR"/>
        </w:rPr>
      </w:pPr>
    </w:p>
    <w:p w:rsidR="00D7624E" w:rsidRPr="008A5508" w:rsidRDefault="00D7624E" w:rsidP="00347B89">
      <w:pPr>
        <w:jc w:val="both"/>
        <w:rPr>
          <w:lang w:val="fr-FR"/>
        </w:rPr>
      </w:pPr>
    </w:p>
    <w:p w:rsidR="00FD7C67" w:rsidRPr="008A5508" w:rsidRDefault="00FD7C67" w:rsidP="00347B89">
      <w:pPr>
        <w:spacing w:after="120" w:line="240" w:lineRule="auto"/>
        <w:jc w:val="both"/>
        <w:rPr>
          <w:b/>
          <w:lang w:val="fr-FR"/>
        </w:rPr>
      </w:pPr>
    </w:p>
    <w:p w:rsidR="00FD7C67" w:rsidRPr="008A5508" w:rsidRDefault="00FD7C67" w:rsidP="00347B89">
      <w:pPr>
        <w:spacing w:after="120" w:line="240" w:lineRule="auto"/>
        <w:jc w:val="both"/>
        <w:rPr>
          <w:b/>
          <w:lang w:val="fr-FR"/>
        </w:rPr>
      </w:pPr>
    </w:p>
    <w:p w:rsidR="00FD7C67" w:rsidRPr="008A5508" w:rsidRDefault="00FD7C67" w:rsidP="00347B89">
      <w:pPr>
        <w:spacing w:after="120" w:line="240" w:lineRule="auto"/>
        <w:jc w:val="both"/>
        <w:rPr>
          <w:b/>
          <w:lang w:val="fr-FR"/>
        </w:rPr>
      </w:pPr>
    </w:p>
    <w:p w:rsidR="00FD7C67" w:rsidRPr="008A5508" w:rsidRDefault="00FD7C67" w:rsidP="00347B89">
      <w:pPr>
        <w:spacing w:after="120" w:line="240" w:lineRule="auto"/>
        <w:jc w:val="both"/>
        <w:rPr>
          <w:b/>
          <w:lang w:val="fr-FR"/>
        </w:rPr>
      </w:pPr>
    </w:p>
    <w:p w:rsidR="00E154C5" w:rsidRDefault="00E154C5" w:rsidP="00347B89">
      <w:pPr>
        <w:spacing w:after="120"/>
        <w:jc w:val="both"/>
        <w:rPr>
          <w:b/>
          <w:lang w:val="fr-FR"/>
        </w:rPr>
      </w:pPr>
    </w:p>
    <w:p w:rsidR="008A5508" w:rsidRPr="008A5508" w:rsidRDefault="008A5508" w:rsidP="00347B89">
      <w:pPr>
        <w:spacing w:after="120"/>
        <w:jc w:val="both"/>
        <w:rPr>
          <w:b/>
          <w:lang w:val="fr-FR"/>
        </w:rPr>
      </w:pPr>
    </w:p>
    <w:p w:rsidR="00C90465" w:rsidRDefault="00C90465" w:rsidP="00347B89">
      <w:pPr>
        <w:spacing w:after="120"/>
        <w:jc w:val="both"/>
        <w:rPr>
          <w:b/>
          <w:lang w:val="fr-FR"/>
        </w:rPr>
      </w:pPr>
    </w:p>
    <w:p w:rsidR="00C90465" w:rsidRDefault="00C90465" w:rsidP="00347B89">
      <w:pPr>
        <w:spacing w:after="120"/>
        <w:jc w:val="both"/>
        <w:rPr>
          <w:b/>
          <w:lang w:val="fr-FR"/>
        </w:rPr>
      </w:pPr>
    </w:p>
    <w:p w:rsidR="00C90465" w:rsidRDefault="00C90465" w:rsidP="00347B89">
      <w:pPr>
        <w:spacing w:after="120"/>
        <w:jc w:val="both"/>
        <w:rPr>
          <w:b/>
          <w:lang w:val="fr-FR"/>
        </w:rPr>
      </w:pPr>
    </w:p>
    <w:p w:rsidR="00C90465" w:rsidRDefault="00347B89" w:rsidP="00347B89">
      <w:pPr>
        <w:spacing w:after="120"/>
        <w:jc w:val="both"/>
        <w:rPr>
          <w:b/>
          <w:lang w:val="fr-FR"/>
        </w:rPr>
      </w:pPr>
      <w:r w:rsidRPr="008A5508">
        <w:rPr>
          <w:rFonts w:eastAsia="Batang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8EACC" wp14:editId="64245C1D">
                <wp:simplePos x="0" y="0"/>
                <wp:positionH relativeFrom="column">
                  <wp:posOffset>95250</wp:posOffset>
                </wp:positionH>
                <wp:positionV relativeFrom="paragraph">
                  <wp:posOffset>85725</wp:posOffset>
                </wp:positionV>
                <wp:extent cx="5715000" cy="1657350"/>
                <wp:effectExtent l="0" t="0" r="19050" b="190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4C5" w:rsidRPr="00882C5C" w:rsidRDefault="00E154C5" w:rsidP="00E154C5">
                            <w:pPr>
                              <w:jc w:val="center"/>
                              <w:rPr>
                                <w:rFonts w:eastAsia="Batang"/>
                                <w:b/>
                                <w:lang w:val="fr-FR"/>
                              </w:rPr>
                            </w:pPr>
                            <w:r w:rsidRPr="00882C5C">
                              <w:rPr>
                                <w:rFonts w:eastAsia="Batang"/>
                                <w:b/>
                                <w:lang w:val="fr-FR"/>
                              </w:rPr>
                              <w:t>CONDITIONS D’ARRET DE L’ISOLEMENT</w:t>
                            </w:r>
                          </w:p>
                          <w:p w:rsidR="00E154C5" w:rsidRPr="00882C5C" w:rsidRDefault="00C90465" w:rsidP="00E154C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 jours après un</w:t>
                            </w:r>
                            <w:r w:rsidR="00E154C5" w:rsidRPr="00882C5C">
                              <w:rPr>
                                <w:lang w:val="fr-FR"/>
                              </w:rPr>
                              <w:t xml:space="preserve"> test RT PCR</w:t>
                            </w:r>
                            <w:r>
                              <w:rPr>
                                <w:lang w:val="fr-FR"/>
                              </w:rPr>
                              <w:t xml:space="preserve"> positif</w:t>
                            </w:r>
                          </w:p>
                          <w:p w:rsidR="00E154C5" w:rsidRPr="00882C5C" w:rsidRDefault="00E154C5" w:rsidP="00E154C5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spacing w:before="13"/>
                              <w:ind w:left="1080" w:firstLine="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882C5C">
                              <w:rPr>
                                <w:b/>
                                <w:lang w:val="fr-FR"/>
                              </w:rPr>
                              <w:t>Ou</w:t>
                            </w:r>
                          </w:p>
                          <w:p w:rsidR="00E154C5" w:rsidRPr="00882C5C" w:rsidRDefault="00E154C5" w:rsidP="00E154C5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spacing w:before="13"/>
                              <w:ind w:left="1080" w:firstLine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E154C5" w:rsidRPr="00882C5C" w:rsidRDefault="00E154C5" w:rsidP="00E154C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r w:rsidRPr="00882C5C">
                              <w:rPr>
                                <w:lang w:val="fr-FR"/>
                              </w:rPr>
                              <w:t>10 jours après l’apparition des premiers symptômes</w:t>
                            </w:r>
                            <w:r w:rsidR="00347B89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347B89" w:rsidRPr="00347B89">
                              <w:rPr>
                                <w:b/>
                                <w:lang w:val="fr-FR"/>
                              </w:rPr>
                              <w:t>Et</w:t>
                            </w:r>
                          </w:p>
                          <w:p w:rsidR="00E154C5" w:rsidRPr="00882C5C" w:rsidRDefault="002B1977" w:rsidP="00E154C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3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a</w:t>
                            </w:r>
                            <w:r w:rsidR="00816FC6">
                              <w:rPr>
                                <w:lang w:val="fr-FR"/>
                              </w:rPr>
                              <w:t>bsence</w:t>
                            </w:r>
                            <w:proofErr w:type="gramEnd"/>
                            <w:r w:rsidR="00816FC6">
                              <w:rPr>
                                <w:lang w:val="fr-FR"/>
                              </w:rPr>
                              <w:t xml:space="preserve"> de fièvre</w:t>
                            </w:r>
                            <w:r w:rsidR="00347B89">
                              <w:rPr>
                                <w:lang w:val="fr-FR"/>
                              </w:rPr>
                              <w:t xml:space="preserve"> </w:t>
                            </w:r>
                            <w:r w:rsidR="00816FC6">
                              <w:rPr>
                                <w:lang w:val="fr-FR"/>
                              </w:rPr>
                              <w:t>sans antipyrétique et nette amélioration de la toux</w:t>
                            </w:r>
                            <w:r>
                              <w:rPr>
                                <w:lang w:val="fr-FR"/>
                              </w:rPr>
                              <w:t xml:space="preserve"> depuis 72 heures</w:t>
                            </w:r>
                            <w:r w:rsidR="00816FC6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E154C5" w:rsidRPr="00BB5448" w:rsidRDefault="00E154C5" w:rsidP="00E154C5">
                            <w:pPr>
                              <w:pStyle w:val="Paragraphedeliste"/>
                              <w:tabs>
                                <w:tab w:val="left" w:pos="180"/>
                              </w:tabs>
                              <w:spacing w:before="13"/>
                              <w:ind w:left="360"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8EACC" id="_x0000_s1036" style="position:absolute;left:0;text-align:left;margin-left:7.5pt;margin-top:6.75pt;width:450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" strokeweight="2pt">
                <v:path arrowok="t"/>
                <v:textbox>
                  <w:txbxContent>
                    <w:p w:rsidR="00E154C5" w:rsidRPr="00882C5C" w:rsidRDefault="00E154C5" w:rsidP="00E154C5">
                      <w:pPr>
                        <w:jc w:val="center"/>
                        <w:rPr>
                          <w:rFonts w:eastAsia="Batang"/>
                          <w:b/>
                          <w:lang w:val="fr-FR"/>
                        </w:rPr>
                      </w:pPr>
                      <w:r w:rsidRPr="00882C5C">
                        <w:rPr>
                          <w:rFonts w:eastAsia="Batang"/>
                          <w:b/>
                          <w:lang w:val="fr-FR"/>
                        </w:rPr>
                        <w:t>CONDITIONS D’ARRET DE L’ISOLEMENT</w:t>
                      </w:r>
                    </w:p>
                    <w:p w:rsidR="00E154C5" w:rsidRPr="00882C5C" w:rsidRDefault="00C90465" w:rsidP="00E154C5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 jours après un</w:t>
                      </w:r>
                      <w:r w:rsidR="00E154C5" w:rsidRPr="00882C5C">
                        <w:rPr>
                          <w:lang w:val="fr-FR"/>
                        </w:rPr>
                        <w:t xml:space="preserve"> test RT PCR</w:t>
                      </w:r>
                      <w:r>
                        <w:rPr>
                          <w:lang w:val="fr-FR"/>
                        </w:rPr>
                        <w:t xml:space="preserve"> positif</w:t>
                      </w:r>
                    </w:p>
                    <w:p w:rsidR="00E154C5" w:rsidRPr="00882C5C" w:rsidRDefault="00E154C5" w:rsidP="00E154C5">
                      <w:pPr>
                        <w:pStyle w:val="Paragraphedeliste"/>
                        <w:widowControl/>
                        <w:autoSpaceDE/>
                        <w:autoSpaceDN/>
                        <w:spacing w:before="13"/>
                        <w:ind w:left="1080" w:firstLine="0"/>
                        <w:jc w:val="center"/>
                        <w:rPr>
                          <w:b/>
                          <w:lang w:val="fr-FR"/>
                        </w:rPr>
                      </w:pPr>
                      <w:r w:rsidRPr="00882C5C">
                        <w:rPr>
                          <w:b/>
                          <w:lang w:val="fr-FR"/>
                        </w:rPr>
                        <w:t>Ou</w:t>
                      </w:r>
                    </w:p>
                    <w:p w:rsidR="00E154C5" w:rsidRPr="00882C5C" w:rsidRDefault="00E154C5" w:rsidP="00E154C5">
                      <w:pPr>
                        <w:pStyle w:val="Paragraphedeliste"/>
                        <w:widowControl/>
                        <w:autoSpaceDE/>
                        <w:autoSpaceDN/>
                        <w:spacing w:before="13"/>
                        <w:ind w:left="1080" w:firstLine="0"/>
                        <w:jc w:val="center"/>
                        <w:rPr>
                          <w:lang w:val="fr-FR"/>
                        </w:rPr>
                      </w:pPr>
                    </w:p>
                    <w:p w:rsidR="00E154C5" w:rsidRPr="00882C5C" w:rsidRDefault="00E154C5" w:rsidP="00E154C5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r w:rsidRPr="00882C5C">
                        <w:rPr>
                          <w:lang w:val="fr-FR"/>
                        </w:rPr>
                        <w:t>10 jours après l’apparition des premiers symptômes</w:t>
                      </w:r>
                      <w:r w:rsidR="00347B89">
                        <w:rPr>
                          <w:lang w:val="fr-FR"/>
                        </w:rPr>
                        <w:t xml:space="preserve">  </w:t>
                      </w:r>
                      <w:r w:rsidR="00347B89" w:rsidRPr="00347B89">
                        <w:rPr>
                          <w:b/>
                          <w:lang w:val="fr-FR"/>
                        </w:rPr>
                        <w:t>Et</w:t>
                      </w:r>
                    </w:p>
                    <w:p w:rsidR="00E154C5" w:rsidRPr="00882C5C" w:rsidRDefault="002B1977" w:rsidP="00E154C5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3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a</w:t>
                      </w:r>
                      <w:r w:rsidR="00816FC6">
                        <w:rPr>
                          <w:lang w:val="fr-FR"/>
                        </w:rPr>
                        <w:t>bsence</w:t>
                      </w:r>
                      <w:proofErr w:type="gramEnd"/>
                      <w:r w:rsidR="00816FC6">
                        <w:rPr>
                          <w:lang w:val="fr-FR"/>
                        </w:rPr>
                        <w:t xml:space="preserve"> de fièvre</w:t>
                      </w:r>
                      <w:r w:rsidR="00347B89">
                        <w:rPr>
                          <w:lang w:val="fr-FR"/>
                        </w:rPr>
                        <w:t xml:space="preserve"> </w:t>
                      </w:r>
                      <w:r w:rsidR="00816FC6">
                        <w:rPr>
                          <w:lang w:val="fr-FR"/>
                        </w:rPr>
                        <w:t>sans antipyrétique et nette amélioration de la toux</w:t>
                      </w:r>
                      <w:r>
                        <w:rPr>
                          <w:lang w:val="fr-FR"/>
                        </w:rPr>
                        <w:t xml:space="preserve"> depuis 72 heures</w:t>
                      </w:r>
                      <w:r w:rsidR="00816FC6">
                        <w:rPr>
                          <w:lang w:val="fr-FR"/>
                        </w:rPr>
                        <w:t>.</w:t>
                      </w:r>
                    </w:p>
                    <w:p w:rsidR="00E154C5" w:rsidRPr="00BB5448" w:rsidRDefault="00E154C5" w:rsidP="00E154C5">
                      <w:pPr>
                        <w:pStyle w:val="Paragraphedeliste"/>
                        <w:tabs>
                          <w:tab w:val="left" w:pos="180"/>
                        </w:tabs>
                        <w:spacing w:before="13"/>
                        <w:ind w:left="360" w:firstLine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4C5" w:rsidRPr="008A5508" w:rsidRDefault="00E154C5" w:rsidP="00347B89">
      <w:pPr>
        <w:spacing w:after="120"/>
        <w:jc w:val="both"/>
        <w:rPr>
          <w:b/>
          <w:lang w:val="fr-FR"/>
        </w:rPr>
      </w:pPr>
    </w:p>
    <w:p w:rsidR="00D7624E" w:rsidRPr="008A5508" w:rsidRDefault="00D7624E" w:rsidP="00347B89">
      <w:pPr>
        <w:spacing w:after="120"/>
        <w:jc w:val="both"/>
        <w:rPr>
          <w:lang w:val="fr-FR"/>
        </w:rPr>
      </w:pPr>
      <w:r w:rsidRPr="008A5508">
        <w:rPr>
          <w:lang w:val="fr-FR"/>
        </w:rPr>
        <w:t xml:space="preserve">                                      </w:t>
      </w:r>
      <w:r w:rsidR="00E5599E" w:rsidRPr="008A5508">
        <w:rPr>
          <w:lang w:val="fr-FR"/>
        </w:rPr>
        <w:t xml:space="preserve">                    </w:t>
      </w:r>
      <w:r w:rsidRPr="008A5508">
        <w:rPr>
          <w:lang w:val="fr-FR"/>
        </w:rPr>
        <w:t xml:space="preserve">  </w:t>
      </w:r>
    </w:p>
    <w:p w:rsidR="00C01DDD" w:rsidRPr="008A5508" w:rsidRDefault="00C01DDD" w:rsidP="00347B89">
      <w:pPr>
        <w:pStyle w:val="Paragraphedeliste"/>
        <w:widowControl/>
        <w:autoSpaceDE/>
        <w:autoSpaceDN/>
        <w:ind w:left="1080" w:firstLine="0"/>
        <w:jc w:val="both"/>
        <w:rPr>
          <w:rFonts w:eastAsia="Batang"/>
          <w:lang w:val="fr-FR"/>
        </w:rPr>
      </w:pPr>
    </w:p>
    <w:p w:rsidR="00BB722B" w:rsidRPr="008A5508" w:rsidRDefault="00BB722B" w:rsidP="00347B89">
      <w:pPr>
        <w:spacing w:after="120" w:line="240" w:lineRule="auto"/>
        <w:jc w:val="both"/>
        <w:rPr>
          <w:b/>
          <w:lang w:val="fr-FR"/>
        </w:rPr>
      </w:pPr>
    </w:p>
    <w:p w:rsidR="00E154C5" w:rsidRDefault="00E154C5" w:rsidP="00347B89">
      <w:pPr>
        <w:jc w:val="both"/>
        <w:rPr>
          <w:rFonts w:ascii="Calibri" w:eastAsia="Batang" w:hAnsi="Calibri" w:cs="Calibri"/>
          <w:lang w:val="fr-FR" w:bidi="en-US"/>
        </w:rPr>
      </w:pPr>
    </w:p>
    <w:p w:rsidR="00882C5C" w:rsidRPr="008A5508" w:rsidRDefault="00882C5C" w:rsidP="00347B89">
      <w:pPr>
        <w:jc w:val="both"/>
        <w:rPr>
          <w:lang w:val="fr-FR" w:bidi="en-US"/>
        </w:rPr>
      </w:pPr>
    </w:p>
    <w:p w:rsidR="00882C5C" w:rsidRDefault="00E154C5" w:rsidP="00347B89">
      <w:pPr>
        <w:spacing w:after="120" w:line="240" w:lineRule="auto"/>
        <w:jc w:val="both"/>
        <w:rPr>
          <w:lang w:val="fr-FR" w:bidi="en-US"/>
        </w:rPr>
      </w:pPr>
      <w:r w:rsidRPr="008A5508">
        <w:rPr>
          <w:lang w:val="fr-FR" w:bidi="en-US"/>
        </w:rPr>
        <w:tab/>
      </w:r>
    </w:p>
    <w:p w:rsidR="00882C5C" w:rsidRDefault="00E154C5" w:rsidP="00347B89">
      <w:pPr>
        <w:spacing w:after="120" w:line="240" w:lineRule="auto"/>
        <w:jc w:val="both"/>
        <w:rPr>
          <w:lang w:val="fr-FR" w:bidi="en-US"/>
        </w:rPr>
      </w:pPr>
      <w:r w:rsidRPr="008A5508">
        <w:rPr>
          <w:b/>
          <w:lang w:val="fr-FR"/>
        </w:rPr>
        <w:t>Numéros à contacter en cas d’urgence</w:t>
      </w:r>
      <w:r w:rsidRPr="008A5508">
        <w:rPr>
          <w:lang w:val="fr-FR"/>
        </w:rPr>
        <w:t xml:space="preserve"> : MSPP : 2020  / </w:t>
      </w:r>
      <w:r w:rsidR="002B1977">
        <w:rPr>
          <w:lang w:val="fr-FR"/>
        </w:rPr>
        <w:t>4343-</w:t>
      </w:r>
      <w:r w:rsidRPr="008A5508">
        <w:rPr>
          <w:lang w:val="fr-FR"/>
        </w:rPr>
        <w:t>3333</w:t>
      </w:r>
      <w:r w:rsidR="00C90465">
        <w:rPr>
          <w:lang w:val="fr-FR" w:bidi="en-US"/>
        </w:rPr>
        <w:t xml:space="preserve">/ </w:t>
      </w:r>
      <w:r w:rsidR="00882C5C">
        <w:rPr>
          <w:lang w:val="fr-FR"/>
        </w:rPr>
        <w:t>116</w:t>
      </w:r>
    </w:p>
    <w:p w:rsidR="00C90465" w:rsidRPr="00C90465" w:rsidRDefault="00B05519" w:rsidP="00347B89">
      <w:pPr>
        <w:spacing w:after="120" w:line="240" w:lineRule="auto"/>
        <w:jc w:val="both"/>
        <w:rPr>
          <w:b/>
          <w:lang w:val="fr-FR"/>
        </w:rPr>
      </w:pPr>
      <w:r>
        <w:rPr>
          <w:b/>
          <w:lang w:val="fr-FR"/>
        </w:rPr>
        <w:t>Numéro du médecin privé</w:t>
      </w:r>
      <w:r w:rsidR="00C90465" w:rsidRPr="00C90465">
        <w:rPr>
          <w:b/>
          <w:lang w:val="fr-FR"/>
        </w:rPr>
        <w:t xml:space="preserve"> habituel du patient ou du médecin en charge du suivi : </w:t>
      </w:r>
    </w:p>
    <w:sectPr w:rsidR="00C90465" w:rsidRPr="00C90465" w:rsidSect="00CF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A5" w:rsidRDefault="00A174A5" w:rsidP="003D2701">
      <w:pPr>
        <w:spacing w:after="0" w:line="240" w:lineRule="auto"/>
      </w:pPr>
      <w:r>
        <w:separator/>
      </w:r>
    </w:p>
  </w:endnote>
  <w:endnote w:type="continuationSeparator" w:id="0">
    <w:p w:rsidR="00A174A5" w:rsidRDefault="00A174A5" w:rsidP="003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4B" w:rsidRDefault="00426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8158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2701" w:rsidRDefault="002B1977" w:rsidP="002B1977">
            <w:pPr>
              <w:pStyle w:val="Pieddepage"/>
            </w:pPr>
            <w:r>
              <w:t xml:space="preserve">Version </w:t>
            </w:r>
            <w:r w:rsidR="0042644B">
              <w:t>15</w:t>
            </w:r>
            <w:bookmarkStart w:id="1" w:name="_GoBack"/>
            <w:bookmarkEnd w:id="1"/>
            <w:r>
              <w:t xml:space="preserve"> Juin 2020</w:t>
            </w:r>
            <w:r>
              <w:tab/>
            </w:r>
            <w:r>
              <w:tab/>
            </w:r>
            <w:r w:rsidR="003D2701">
              <w:t xml:space="preserve">Page </w:t>
            </w:r>
            <w:r w:rsidR="003D2701">
              <w:rPr>
                <w:b/>
                <w:bCs/>
                <w:sz w:val="24"/>
                <w:szCs w:val="24"/>
              </w:rPr>
              <w:fldChar w:fldCharType="begin"/>
            </w:r>
            <w:r w:rsidR="003D2701">
              <w:rPr>
                <w:b/>
                <w:bCs/>
              </w:rPr>
              <w:instrText xml:space="preserve"> PAGE </w:instrText>
            </w:r>
            <w:r w:rsidR="003D2701">
              <w:rPr>
                <w:b/>
                <w:bCs/>
                <w:sz w:val="24"/>
                <w:szCs w:val="24"/>
              </w:rPr>
              <w:fldChar w:fldCharType="separate"/>
            </w:r>
            <w:r w:rsidR="00D81C1D">
              <w:rPr>
                <w:b/>
                <w:bCs/>
                <w:noProof/>
              </w:rPr>
              <w:t>1</w:t>
            </w:r>
            <w:r w:rsidR="003D2701">
              <w:rPr>
                <w:b/>
                <w:bCs/>
                <w:sz w:val="24"/>
                <w:szCs w:val="24"/>
              </w:rPr>
              <w:fldChar w:fldCharType="end"/>
            </w:r>
            <w:r w:rsidR="003D2701">
              <w:t xml:space="preserve"> of </w:t>
            </w:r>
            <w:r w:rsidR="003D2701">
              <w:rPr>
                <w:b/>
                <w:bCs/>
                <w:sz w:val="24"/>
                <w:szCs w:val="24"/>
              </w:rPr>
              <w:fldChar w:fldCharType="begin"/>
            </w:r>
            <w:r w:rsidR="003D2701">
              <w:rPr>
                <w:b/>
                <w:bCs/>
              </w:rPr>
              <w:instrText xml:space="preserve"> NUMPAGES  </w:instrText>
            </w:r>
            <w:r w:rsidR="003D2701">
              <w:rPr>
                <w:b/>
                <w:bCs/>
                <w:sz w:val="24"/>
                <w:szCs w:val="24"/>
              </w:rPr>
              <w:fldChar w:fldCharType="separate"/>
            </w:r>
            <w:r w:rsidR="00D81C1D">
              <w:rPr>
                <w:b/>
                <w:bCs/>
                <w:noProof/>
              </w:rPr>
              <w:t>4</w:t>
            </w:r>
            <w:r w:rsidR="003D27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701" w:rsidRDefault="003D27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4B" w:rsidRDefault="004264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A5" w:rsidRDefault="00A174A5" w:rsidP="003D2701">
      <w:pPr>
        <w:spacing w:after="0" w:line="240" w:lineRule="auto"/>
      </w:pPr>
      <w:r>
        <w:separator/>
      </w:r>
    </w:p>
  </w:footnote>
  <w:footnote w:type="continuationSeparator" w:id="0">
    <w:p w:rsidR="00A174A5" w:rsidRDefault="00A174A5" w:rsidP="003D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4B" w:rsidRDefault="004264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4B" w:rsidRDefault="004264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4B" w:rsidRDefault="004264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E18"/>
    <w:multiLevelType w:val="hybridMultilevel"/>
    <w:tmpl w:val="ABB4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EAA"/>
    <w:multiLevelType w:val="hybridMultilevel"/>
    <w:tmpl w:val="D062FCEE"/>
    <w:lvl w:ilvl="0" w:tplc="381253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423866"/>
    <w:multiLevelType w:val="hybridMultilevel"/>
    <w:tmpl w:val="A38EFB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5701D"/>
    <w:multiLevelType w:val="hybridMultilevel"/>
    <w:tmpl w:val="9D401328"/>
    <w:lvl w:ilvl="0" w:tplc="8040ACB0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60D84"/>
    <w:multiLevelType w:val="hybridMultilevel"/>
    <w:tmpl w:val="79648050"/>
    <w:lvl w:ilvl="0" w:tplc="D79885C4">
      <w:numFmt w:val="bullet"/>
      <w:lvlText w:val="•"/>
      <w:lvlJc w:val="left"/>
      <w:pPr>
        <w:ind w:left="9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3196036E"/>
    <w:multiLevelType w:val="hybridMultilevel"/>
    <w:tmpl w:val="029EAB32"/>
    <w:lvl w:ilvl="0" w:tplc="1B6C7B0C">
      <w:numFmt w:val="bullet"/>
      <w:lvlText w:val="-"/>
      <w:lvlJc w:val="left"/>
      <w:pPr>
        <w:ind w:left="55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6" w15:restartNumberingAfterBreak="0">
    <w:nsid w:val="481D4425"/>
    <w:multiLevelType w:val="hybridMultilevel"/>
    <w:tmpl w:val="FA4485C0"/>
    <w:lvl w:ilvl="0" w:tplc="D79885C4">
      <w:numFmt w:val="bullet"/>
      <w:lvlText w:val="•"/>
      <w:lvlJc w:val="left"/>
      <w:pPr>
        <w:ind w:left="9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4C5A5422"/>
    <w:multiLevelType w:val="hybridMultilevel"/>
    <w:tmpl w:val="CDDAB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84267"/>
    <w:multiLevelType w:val="hybridMultilevel"/>
    <w:tmpl w:val="735A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86F35"/>
    <w:multiLevelType w:val="hybridMultilevel"/>
    <w:tmpl w:val="A3E404EE"/>
    <w:lvl w:ilvl="0" w:tplc="F7367302">
      <w:numFmt w:val="bullet"/>
      <w:lvlText w:val="-"/>
      <w:lvlJc w:val="left"/>
      <w:pPr>
        <w:ind w:left="2205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6D7F5D85"/>
    <w:multiLevelType w:val="hybridMultilevel"/>
    <w:tmpl w:val="D1F05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EA04C9"/>
    <w:multiLevelType w:val="hybridMultilevel"/>
    <w:tmpl w:val="C2025024"/>
    <w:lvl w:ilvl="0" w:tplc="C76292EA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62FA3"/>
    <w:multiLevelType w:val="hybridMultilevel"/>
    <w:tmpl w:val="A0CC311E"/>
    <w:lvl w:ilvl="0" w:tplc="2F1209D6">
      <w:numFmt w:val="bullet"/>
      <w:lvlText w:val="-"/>
      <w:lvlJc w:val="left"/>
      <w:pPr>
        <w:ind w:left="72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3" w15:restartNumberingAfterBreak="0">
    <w:nsid w:val="76FC6CC3"/>
    <w:multiLevelType w:val="hybridMultilevel"/>
    <w:tmpl w:val="8B7CA3C0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4" w15:restartNumberingAfterBreak="0">
    <w:nsid w:val="7FFA7580"/>
    <w:multiLevelType w:val="hybridMultilevel"/>
    <w:tmpl w:val="496ABA06"/>
    <w:lvl w:ilvl="0" w:tplc="FCF29BAA">
      <w:numFmt w:val="bullet"/>
      <w:lvlText w:val="-"/>
      <w:lvlJc w:val="left"/>
      <w:pPr>
        <w:ind w:left="22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23"/>
    <w:rsid w:val="00076A07"/>
    <w:rsid w:val="000D627F"/>
    <w:rsid w:val="001C4B86"/>
    <w:rsid w:val="001D0158"/>
    <w:rsid w:val="001D7729"/>
    <w:rsid w:val="001F011D"/>
    <w:rsid w:val="001F4B80"/>
    <w:rsid w:val="00236CEB"/>
    <w:rsid w:val="002518A2"/>
    <w:rsid w:val="0026709F"/>
    <w:rsid w:val="00270081"/>
    <w:rsid w:val="002B1977"/>
    <w:rsid w:val="002C1500"/>
    <w:rsid w:val="002C62AA"/>
    <w:rsid w:val="00347B89"/>
    <w:rsid w:val="003901DF"/>
    <w:rsid w:val="003D2701"/>
    <w:rsid w:val="0042644B"/>
    <w:rsid w:val="004601C7"/>
    <w:rsid w:val="00473CE8"/>
    <w:rsid w:val="004919E6"/>
    <w:rsid w:val="004B5A7D"/>
    <w:rsid w:val="004B6245"/>
    <w:rsid w:val="004C10DF"/>
    <w:rsid w:val="004E159A"/>
    <w:rsid w:val="005525AE"/>
    <w:rsid w:val="00582F62"/>
    <w:rsid w:val="00585494"/>
    <w:rsid w:val="00617DB9"/>
    <w:rsid w:val="00690C48"/>
    <w:rsid w:val="00731BD6"/>
    <w:rsid w:val="007F0272"/>
    <w:rsid w:val="00816FC6"/>
    <w:rsid w:val="00882C5C"/>
    <w:rsid w:val="008A5508"/>
    <w:rsid w:val="008E0D98"/>
    <w:rsid w:val="0093281A"/>
    <w:rsid w:val="00995AA6"/>
    <w:rsid w:val="009F0191"/>
    <w:rsid w:val="00A174A5"/>
    <w:rsid w:val="00A3318E"/>
    <w:rsid w:val="00AB0B0E"/>
    <w:rsid w:val="00AB4227"/>
    <w:rsid w:val="00AC6C83"/>
    <w:rsid w:val="00B05519"/>
    <w:rsid w:val="00B17E6F"/>
    <w:rsid w:val="00B303F0"/>
    <w:rsid w:val="00B60BF4"/>
    <w:rsid w:val="00B72484"/>
    <w:rsid w:val="00BB722B"/>
    <w:rsid w:val="00BD59EC"/>
    <w:rsid w:val="00C01DDD"/>
    <w:rsid w:val="00C02BA9"/>
    <w:rsid w:val="00C10154"/>
    <w:rsid w:val="00C211E9"/>
    <w:rsid w:val="00C70F08"/>
    <w:rsid w:val="00C826A4"/>
    <w:rsid w:val="00C90465"/>
    <w:rsid w:val="00C97766"/>
    <w:rsid w:val="00CA636A"/>
    <w:rsid w:val="00CF1E05"/>
    <w:rsid w:val="00D73F06"/>
    <w:rsid w:val="00D7624E"/>
    <w:rsid w:val="00D81C1D"/>
    <w:rsid w:val="00D90596"/>
    <w:rsid w:val="00E03EA0"/>
    <w:rsid w:val="00E154C5"/>
    <w:rsid w:val="00E5534B"/>
    <w:rsid w:val="00E5599E"/>
    <w:rsid w:val="00E73B23"/>
    <w:rsid w:val="00E75DE4"/>
    <w:rsid w:val="00EB6629"/>
    <w:rsid w:val="00ED140F"/>
    <w:rsid w:val="00F44949"/>
    <w:rsid w:val="00F81B9F"/>
    <w:rsid w:val="00FC50E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4FEC8"/>
  <w15:docId w15:val="{51430056-B5A2-4924-A15D-106C5FFB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B23"/>
  </w:style>
  <w:style w:type="paragraph" w:styleId="Titre2">
    <w:name w:val="heading 2"/>
    <w:basedOn w:val="Normal"/>
    <w:next w:val="Normal"/>
    <w:link w:val="Titre2Car"/>
    <w:qFormat/>
    <w:rsid w:val="00E73B23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color w:val="666633"/>
      <w:spacing w:val="5"/>
      <w:kern w:val="2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73B23"/>
    <w:rPr>
      <w:rFonts w:ascii="Arial" w:eastAsia="Times New Roman" w:hAnsi="Arial" w:cs="Arial"/>
      <w:bCs/>
      <w:iCs/>
      <w:color w:val="666633"/>
      <w:spacing w:val="5"/>
      <w:kern w:val="20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E73B23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B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701"/>
  </w:style>
  <w:style w:type="paragraph" w:styleId="Pieddepage">
    <w:name w:val="footer"/>
    <w:basedOn w:val="Normal"/>
    <w:link w:val="PieddepageCar"/>
    <w:uiPriority w:val="99"/>
    <w:unhideWhenUsed/>
    <w:rsid w:val="003D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614</Words>
  <Characters>3579</Characters>
  <Application>Microsoft Office Word</Application>
  <DocSecurity>0</DocSecurity>
  <Lines>77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Bernard LIAUTAUD</cp:lastModifiedBy>
  <cp:revision>5</cp:revision>
  <dcterms:created xsi:type="dcterms:W3CDTF">2020-06-15T16:22:00Z</dcterms:created>
  <dcterms:modified xsi:type="dcterms:W3CDTF">2020-06-16T14:11:00Z</dcterms:modified>
</cp:coreProperties>
</file>